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7" w:type="dxa"/>
        <w:tblInd w:w="-318" w:type="dxa"/>
        <w:tblLayout w:type="fixed"/>
        <w:tblCellMar>
          <w:left w:w="0" w:type="dxa"/>
          <w:right w:w="0" w:type="dxa"/>
        </w:tblCellMar>
        <w:tblLook w:val="0000" w:firstRow="0" w:lastRow="0" w:firstColumn="0" w:lastColumn="0" w:noHBand="0" w:noVBand="0"/>
      </w:tblPr>
      <w:tblGrid>
        <w:gridCol w:w="3687"/>
        <w:gridCol w:w="5950"/>
      </w:tblGrid>
      <w:tr w:rsidR="00731AC0" w:rsidRPr="00A17C92" w14:paraId="435A3047" w14:textId="77777777" w:rsidTr="0053578B">
        <w:tc>
          <w:tcPr>
            <w:tcW w:w="3687" w:type="dxa"/>
            <w:tcMar>
              <w:top w:w="0" w:type="dxa"/>
              <w:left w:w="108" w:type="dxa"/>
              <w:bottom w:w="0" w:type="dxa"/>
              <w:right w:w="108" w:type="dxa"/>
            </w:tcMar>
          </w:tcPr>
          <w:p w14:paraId="6E493EB9" w14:textId="77777777" w:rsidR="00731AC0" w:rsidRPr="00F61A55" w:rsidRDefault="00731AC0" w:rsidP="00731AC0">
            <w:pPr>
              <w:spacing w:before="0" w:after="0" w:line="240" w:lineRule="auto"/>
              <w:jc w:val="center"/>
              <w:outlineLvl w:val="0"/>
              <w:rPr>
                <w:b/>
                <w:bCs/>
                <w:color w:val="000000"/>
                <w:sz w:val="26"/>
                <w:szCs w:val="26"/>
                <w:lang w:val="nl-NL"/>
              </w:rPr>
            </w:pPr>
            <w:r w:rsidRPr="00F61A55">
              <w:rPr>
                <w:b/>
                <w:bCs/>
                <w:color w:val="000000"/>
                <w:sz w:val="26"/>
                <w:szCs w:val="26"/>
                <w:lang w:val="nl-NL"/>
              </w:rPr>
              <w:t>ỦY</w:t>
            </w:r>
            <w:r w:rsidRPr="00F61A55">
              <w:rPr>
                <w:b/>
                <w:bCs/>
                <w:color w:val="000000"/>
                <w:sz w:val="26"/>
                <w:szCs w:val="26"/>
                <w:lang w:val="vi-VN"/>
              </w:rPr>
              <w:t xml:space="preserve"> BAN</w:t>
            </w:r>
            <w:r w:rsidRPr="00F61A55">
              <w:rPr>
                <w:b/>
                <w:bCs/>
                <w:color w:val="000000"/>
                <w:sz w:val="26"/>
                <w:szCs w:val="26"/>
                <w:lang w:val="nl-NL"/>
              </w:rPr>
              <w:t xml:space="preserve"> NHÂN DÂN</w:t>
            </w:r>
          </w:p>
          <w:p w14:paraId="0AF8390B" w14:textId="77777777" w:rsidR="00731AC0" w:rsidRPr="00A17C92" w:rsidRDefault="007F5ED5" w:rsidP="00731AC0">
            <w:pPr>
              <w:spacing w:before="0" w:after="0" w:line="240" w:lineRule="auto"/>
              <w:jc w:val="center"/>
              <w:outlineLvl w:val="0"/>
              <w:rPr>
                <w:color w:val="000000"/>
                <w:sz w:val="24"/>
                <w:szCs w:val="24"/>
                <w:lang w:val="nl-NL"/>
              </w:rPr>
            </w:pPr>
            <w:r>
              <w:rPr>
                <w:noProof/>
              </w:rPr>
              <mc:AlternateContent>
                <mc:Choice Requires="wps">
                  <w:drawing>
                    <wp:anchor distT="4294967295" distB="4294967295" distL="114300" distR="114300" simplePos="0" relativeHeight="251660288" behindDoc="0" locked="0" layoutInCell="1" allowOverlap="1" wp14:anchorId="5D354AD5" wp14:editId="6084C56A">
                      <wp:simplePos x="0" y="0"/>
                      <wp:positionH relativeFrom="column">
                        <wp:posOffset>756920</wp:posOffset>
                      </wp:positionH>
                      <wp:positionV relativeFrom="paragraph">
                        <wp:posOffset>227964</wp:posOffset>
                      </wp:positionV>
                      <wp:extent cx="614680" cy="0"/>
                      <wp:effectExtent l="0" t="0" r="13970" b="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C95343D" id="_x0000_t32" coordsize="21600,21600" o:spt="32" o:oned="t" path="m,l21600,21600e" filled="f">
                      <v:path arrowok="t" fillok="f" o:connecttype="none"/>
                      <o:lock v:ext="edit" shapetype="t"/>
                    </v:shapetype>
                    <v:shape id="AutoShape 5" o:spid="_x0000_s1026" type="#_x0000_t32" style="position:absolute;margin-left:59.6pt;margin-top:17.95pt;width:48.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ZcHQIAADo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"/>
                  </w:pict>
                </mc:Fallback>
              </mc:AlternateContent>
            </w:r>
            <w:r w:rsidR="00731AC0" w:rsidRPr="00F61A55">
              <w:rPr>
                <w:b/>
                <w:bCs/>
                <w:color w:val="000000"/>
                <w:sz w:val="26"/>
                <w:szCs w:val="26"/>
                <w:lang w:val="nl-NL"/>
              </w:rPr>
              <w:t>PHƯỜNG PHỐ HIẾN</w:t>
            </w:r>
          </w:p>
        </w:tc>
        <w:tc>
          <w:tcPr>
            <w:tcW w:w="5950" w:type="dxa"/>
            <w:tcMar>
              <w:top w:w="0" w:type="dxa"/>
              <w:left w:w="108" w:type="dxa"/>
              <w:bottom w:w="0" w:type="dxa"/>
              <w:right w:w="108" w:type="dxa"/>
            </w:tcMar>
          </w:tcPr>
          <w:p w14:paraId="6FB11BF5" w14:textId="77777777" w:rsidR="00731AC0" w:rsidRPr="007552C1" w:rsidRDefault="00731AC0" w:rsidP="00731AC0">
            <w:pPr>
              <w:spacing w:before="0" w:after="0" w:line="240" w:lineRule="auto"/>
              <w:jc w:val="center"/>
              <w:outlineLvl w:val="0"/>
              <w:rPr>
                <w:b/>
                <w:bCs/>
                <w:color w:val="000000"/>
                <w:sz w:val="26"/>
                <w:szCs w:val="26"/>
                <w:lang w:val="nl-NL"/>
              </w:rPr>
            </w:pPr>
            <w:r w:rsidRPr="007552C1">
              <w:rPr>
                <w:b/>
                <w:bCs/>
                <w:color w:val="000000"/>
                <w:sz w:val="26"/>
                <w:szCs w:val="26"/>
                <w:lang w:val="nl-NL"/>
              </w:rPr>
              <w:t>CỘNG HOÀ XÃ HỘI CHỦ NGHĨA VIỆT NAM</w:t>
            </w:r>
          </w:p>
          <w:p w14:paraId="788A7259" w14:textId="77777777" w:rsidR="00731AC0" w:rsidRPr="007552C1" w:rsidRDefault="00731AC0" w:rsidP="00731AC0">
            <w:pPr>
              <w:spacing w:before="0" w:after="0" w:line="240" w:lineRule="auto"/>
              <w:jc w:val="center"/>
              <w:outlineLvl w:val="0"/>
              <w:rPr>
                <w:b/>
                <w:bCs/>
                <w:color w:val="000000"/>
                <w:lang w:val="nl-NL"/>
              </w:rPr>
            </w:pPr>
            <w:r>
              <w:rPr>
                <w:b/>
                <w:bCs/>
                <w:color w:val="000000"/>
                <w:lang w:val="nl-NL"/>
              </w:rPr>
              <w:t xml:space="preserve">     </w:t>
            </w:r>
            <w:r w:rsidRPr="007552C1">
              <w:rPr>
                <w:b/>
                <w:bCs/>
                <w:color w:val="000000"/>
                <w:lang w:val="nl-NL"/>
              </w:rPr>
              <w:t>Độc lập - Tự do - Hạnh phúc</w:t>
            </w:r>
          </w:p>
          <w:p w14:paraId="7251B358" w14:textId="77777777" w:rsidR="00731AC0" w:rsidRPr="00A17C92" w:rsidRDefault="007F5ED5" w:rsidP="00731AC0">
            <w:pPr>
              <w:spacing w:before="0" w:after="0" w:line="240" w:lineRule="auto"/>
              <w:jc w:val="center"/>
              <w:outlineLvl w:val="0"/>
              <w:rPr>
                <w:color w:val="000000"/>
                <w:sz w:val="24"/>
                <w:szCs w:val="24"/>
                <w:lang w:val="nl-NL"/>
              </w:rPr>
            </w:pPr>
            <w:r>
              <w:rPr>
                <w:noProof/>
              </w:rPr>
              <mc:AlternateContent>
                <mc:Choice Requires="wps">
                  <w:drawing>
                    <wp:anchor distT="4294967295" distB="4294967295" distL="114300" distR="114300" simplePos="0" relativeHeight="251659264" behindDoc="0" locked="0" layoutInCell="1" allowOverlap="1" wp14:anchorId="60964CE5" wp14:editId="0110E1C9">
                      <wp:simplePos x="0" y="0"/>
                      <wp:positionH relativeFrom="column">
                        <wp:posOffset>858520</wp:posOffset>
                      </wp:positionH>
                      <wp:positionV relativeFrom="paragraph">
                        <wp:posOffset>23494</wp:posOffset>
                      </wp:positionV>
                      <wp:extent cx="2141855" cy="0"/>
                      <wp:effectExtent l="0" t="0" r="10795"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1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66E021"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6pt,1.85pt" to="236.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gp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"/>
                  </w:pict>
                </mc:Fallback>
              </mc:AlternateContent>
            </w:r>
          </w:p>
        </w:tc>
      </w:tr>
      <w:tr w:rsidR="00731AC0" w:rsidRPr="00A17C92" w14:paraId="6A2846D8" w14:textId="77777777" w:rsidTr="0053578B">
        <w:trPr>
          <w:trHeight w:val="203"/>
        </w:trPr>
        <w:tc>
          <w:tcPr>
            <w:tcW w:w="3687" w:type="dxa"/>
            <w:tcMar>
              <w:top w:w="0" w:type="dxa"/>
              <w:left w:w="108" w:type="dxa"/>
              <w:bottom w:w="0" w:type="dxa"/>
              <w:right w:w="108" w:type="dxa"/>
            </w:tcMar>
          </w:tcPr>
          <w:p w14:paraId="75FAF0A0" w14:textId="77777777" w:rsidR="00731AC0" w:rsidRPr="00962473" w:rsidRDefault="00731AC0" w:rsidP="00731AC0">
            <w:pPr>
              <w:keepNext/>
              <w:jc w:val="center"/>
              <w:outlineLvl w:val="0"/>
              <w:rPr>
                <w:color w:val="000000"/>
                <w:lang w:val="nl-NL"/>
              </w:rPr>
            </w:pPr>
            <w:r w:rsidRPr="00962473">
              <w:rPr>
                <w:color w:val="000000"/>
                <w:lang w:val="nl-NL"/>
              </w:rPr>
              <w:t xml:space="preserve">    Số:         /</w:t>
            </w:r>
            <w:r>
              <w:rPr>
                <w:color w:val="000000"/>
                <w:lang w:val="nl-NL"/>
              </w:rPr>
              <w:t>ĐA</w:t>
            </w:r>
            <w:r w:rsidRPr="00962473">
              <w:rPr>
                <w:color w:val="000000"/>
                <w:lang w:val="nl-NL"/>
              </w:rPr>
              <w:t>-</w:t>
            </w:r>
            <w:r>
              <w:rPr>
                <w:color w:val="000000"/>
                <w:lang w:val="nl-NL"/>
              </w:rPr>
              <w:t>UB</w:t>
            </w:r>
            <w:r w:rsidRPr="00962473">
              <w:rPr>
                <w:color w:val="000000"/>
                <w:lang w:val="nl-NL"/>
              </w:rPr>
              <w:t>ND</w:t>
            </w:r>
          </w:p>
        </w:tc>
        <w:tc>
          <w:tcPr>
            <w:tcW w:w="5950" w:type="dxa"/>
            <w:tcMar>
              <w:top w:w="0" w:type="dxa"/>
              <w:left w:w="108" w:type="dxa"/>
              <w:bottom w:w="0" w:type="dxa"/>
              <w:right w:w="108" w:type="dxa"/>
            </w:tcMar>
          </w:tcPr>
          <w:p w14:paraId="36EE2C5A" w14:textId="70A04D0F" w:rsidR="00731AC0" w:rsidRPr="00A17C92" w:rsidRDefault="00731AC0" w:rsidP="00DB33D1">
            <w:pPr>
              <w:keepNext/>
              <w:jc w:val="center"/>
              <w:outlineLvl w:val="0"/>
              <w:rPr>
                <w:color w:val="000000"/>
                <w:szCs w:val="24"/>
                <w:lang w:val="nl-NL"/>
              </w:rPr>
            </w:pPr>
            <w:r>
              <w:rPr>
                <w:i/>
                <w:iCs/>
                <w:color w:val="000000"/>
                <w:szCs w:val="24"/>
                <w:lang w:val="nl-NL"/>
              </w:rPr>
              <w:t xml:space="preserve">     </w:t>
            </w:r>
            <w:r>
              <w:rPr>
                <w:i/>
                <w:iCs/>
                <w:color w:val="000000"/>
                <w:szCs w:val="24"/>
                <w:lang w:val="vi-VN"/>
              </w:rPr>
              <w:t xml:space="preserve">   </w:t>
            </w:r>
            <w:r>
              <w:rPr>
                <w:i/>
                <w:iCs/>
                <w:color w:val="000000"/>
                <w:szCs w:val="24"/>
                <w:lang w:val="nl-NL"/>
              </w:rPr>
              <w:t xml:space="preserve">  Phố Hiến, </w:t>
            </w:r>
            <w:r w:rsidRPr="00A17C92">
              <w:rPr>
                <w:i/>
                <w:iCs/>
                <w:color w:val="000000"/>
                <w:szCs w:val="24"/>
                <w:lang w:val="nl-NL"/>
              </w:rPr>
              <w:t xml:space="preserve"> ngày         tháng </w:t>
            </w:r>
            <w:r w:rsidR="00DB33D1">
              <w:rPr>
                <w:i/>
                <w:iCs/>
                <w:color w:val="000000"/>
                <w:szCs w:val="24"/>
                <w:lang w:val="nl-NL"/>
              </w:rPr>
              <w:t xml:space="preserve">  </w:t>
            </w:r>
            <w:r>
              <w:rPr>
                <w:i/>
                <w:iCs/>
                <w:color w:val="000000"/>
                <w:szCs w:val="24"/>
                <w:lang w:val="nl-NL"/>
              </w:rPr>
              <w:t xml:space="preserve"> </w:t>
            </w:r>
            <w:r w:rsidRPr="00A17C92">
              <w:rPr>
                <w:i/>
                <w:iCs/>
                <w:color w:val="000000"/>
                <w:szCs w:val="24"/>
                <w:lang w:val="nl-NL"/>
              </w:rPr>
              <w:t>năm 20</w:t>
            </w:r>
            <w:r>
              <w:rPr>
                <w:i/>
                <w:iCs/>
                <w:color w:val="000000"/>
                <w:szCs w:val="24"/>
                <w:lang w:val="nl-NL"/>
              </w:rPr>
              <w:t>26</w:t>
            </w:r>
          </w:p>
        </w:tc>
      </w:tr>
    </w:tbl>
    <w:p w14:paraId="2632B79E" w14:textId="77777777" w:rsidR="00731AC0" w:rsidRPr="00731AC0" w:rsidRDefault="00731AC0" w:rsidP="00235E0C">
      <w:pPr>
        <w:spacing w:before="240" w:after="0" w:line="240" w:lineRule="auto"/>
        <w:jc w:val="center"/>
        <w:rPr>
          <w:b/>
        </w:rPr>
      </w:pPr>
      <w:r w:rsidRPr="00731AC0">
        <w:rPr>
          <w:b/>
        </w:rPr>
        <w:t xml:space="preserve">ĐỀ ÁN </w:t>
      </w:r>
    </w:p>
    <w:p w14:paraId="02BAF880" w14:textId="0FAE8487" w:rsidR="00731AC0" w:rsidRDefault="0034443D" w:rsidP="00731AC0">
      <w:pPr>
        <w:spacing w:before="0" w:after="0" w:line="240" w:lineRule="auto"/>
        <w:jc w:val="center"/>
        <w:rPr>
          <w:b/>
        </w:rPr>
      </w:pPr>
      <w:r>
        <w:rPr>
          <w:b/>
        </w:rPr>
        <w:t>Sắp xếp</w:t>
      </w:r>
      <w:r w:rsidR="00617A61">
        <w:rPr>
          <w:b/>
        </w:rPr>
        <w:t>, tổ chức lại</w:t>
      </w:r>
      <w:r w:rsidR="00731AC0" w:rsidRPr="00731AC0">
        <w:rPr>
          <w:b/>
        </w:rPr>
        <w:t xml:space="preserve"> các cơ sở giáo dục công lập </w:t>
      </w:r>
      <w:r w:rsidR="00884E8F">
        <w:rPr>
          <w:b/>
        </w:rPr>
        <w:t xml:space="preserve">thuộc </w:t>
      </w:r>
      <w:r w:rsidR="00731AC0" w:rsidRPr="00731AC0">
        <w:rPr>
          <w:b/>
        </w:rPr>
        <w:t>phường Phố Hiến</w:t>
      </w:r>
    </w:p>
    <w:p w14:paraId="681191FB" w14:textId="318C4E4E" w:rsidR="002B6C9F" w:rsidRDefault="00DC3397" w:rsidP="00DC3397">
      <w:pPr>
        <w:spacing w:before="0" w:after="0" w:line="240" w:lineRule="auto"/>
        <w:jc w:val="center"/>
        <w:rPr>
          <w:b/>
        </w:rPr>
      </w:pPr>
      <w:r>
        <w:rPr>
          <w:b/>
          <w:noProof/>
        </w:rPr>
        <mc:AlternateContent>
          <mc:Choice Requires="wps">
            <w:drawing>
              <wp:anchor distT="0" distB="0" distL="114300" distR="114300" simplePos="0" relativeHeight="251661312" behindDoc="0" locked="0" layoutInCell="1" allowOverlap="1" wp14:anchorId="7FB28168" wp14:editId="356B7041">
                <wp:simplePos x="0" y="0"/>
                <wp:positionH relativeFrom="margin">
                  <wp:posOffset>1889343</wp:posOffset>
                </wp:positionH>
                <wp:positionV relativeFrom="paragraph">
                  <wp:posOffset>54719</wp:posOffset>
                </wp:positionV>
                <wp:extent cx="2056130" cy="0"/>
                <wp:effectExtent l="0" t="0" r="2032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613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14CA8C" id="_x0000_t32" coordsize="21600,21600" o:spt="32" o:oned="t" path="m,l21600,21600e" filled="f">
                <v:path arrowok="t" fillok="f" o:connecttype="none"/>
                <o:lock v:ext="edit" shapetype="t"/>
              </v:shapetype>
              <v:shape id="AutoShape 4" o:spid="_x0000_s1026" type="#_x0000_t32" style="position:absolute;margin-left:148.75pt;margin-top:4.3pt;width:161.9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">
                <w10:wrap anchorx="margin"/>
              </v:shape>
            </w:pict>
          </mc:Fallback>
        </mc:AlternateContent>
      </w:r>
    </w:p>
    <w:p w14:paraId="371AD613" w14:textId="3AC56594" w:rsidR="00235E0C" w:rsidRPr="00617A61" w:rsidRDefault="00DB33D1" w:rsidP="00E34C6F">
      <w:pPr>
        <w:pStyle w:val="Heading2"/>
        <w:spacing w:before="240" w:after="120" w:line="360" w:lineRule="exact"/>
        <w:ind w:firstLine="567"/>
        <w:rPr>
          <w:rFonts w:ascii="Times New Roman" w:eastAsia="Times New Roman" w:hAnsi="Times New Roman" w:cs="Times New Roman"/>
          <w:bCs/>
          <w:color w:val="000000" w:themeColor="text1"/>
          <w:kern w:val="0"/>
          <w:position w:val="0"/>
          <w:sz w:val="28"/>
          <w:szCs w:val="28"/>
        </w:rPr>
      </w:pPr>
      <w:r w:rsidRPr="00617A61">
        <w:rPr>
          <w:rFonts w:ascii="Times New Roman" w:hAnsi="Times New Roman" w:cs="Times New Roman"/>
          <w:color w:val="000000" w:themeColor="text1"/>
          <w:sz w:val="28"/>
          <w:szCs w:val="28"/>
        </w:rPr>
        <w:t xml:space="preserve">Thực hiện </w:t>
      </w:r>
      <w:r w:rsidR="00884E8F" w:rsidRPr="00617A61">
        <w:rPr>
          <w:rFonts w:ascii="Times New Roman" w:eastAsia="Arial" w:hAnsi="Times New Roman" w:cs="Times New Roman"/>
          <w:color w:val="000000" w:themeColor="text1"/>
          <w:sz w:val="28"/>
          <w:szCs w:val="28"/>
          <w:lang w:val="en-SG" w:eastAsia="en-SG"/>
        </w:rPr>
        <w:t xml:space="preserve">Quyết định số 2418/QĐ-UBND </w:t>
      </w:r>
      <w:r w:rsidR="00A2624E">
        <w:rPr>
          <w:rFonts w:ascii="Times New Roman" w:eastAsia="Arial" w:hAnsi="Times New Roman" w:cs="Times New Roman"/>
          <w:color w:val="000000" w:themeColor="text1"/>
          <w:sz w:val="28"/>
          <w:szCs w:val="28"/>
          <w:lang w:val="en-SG" w:eastAsia="en-SG"/>
        </w:rPr>
        <w:t xml:space="preserve">ngày 05/8/2026 của UBND tỉnh </w:t>
      </w:r>
      <w:r w:rsidR="00884E8F" w:rsidRPr="00617A61">
        <w:rPr>
          <w:rFonts w:ascii="Times New Roman" w:eastAsia="Arial" w:hAnsi="Times New Roman" w:cs="Times New Roman"/>
          <w:color w:val="000000" w:themeColor="text1"/>
          <w:sz w:val="28"/>
          <w:szCs w:val="28"/>
          <w:lang w:val="en-SG" w:eastAsia="en-SG"/>
        </w:rPr>
        <w:t xml:space="preserve">Phê duyệt Phương án tổng thể sắp xếp cơ sở giáo dục mầm non, phổ thông, giáo dục thường xuyên, giáo dục nghề nghiệp công lập trên địa bàn tỉnh Hưng Yên </w:t>
      </w:r>
      <w:r w:rsidR="00884E8F" w:rsidRPr="00617A61">
        <w:rPr>
          <w:rFonts w:ascii="Times New Roman" w:eastAsia="Arial" w:hAnsi="Times New Roman" w:cs="Times New Roman"/>
          <w:i/>
          <w:color w:val="000000" w:themeColor="text1"/>
          <w:sz w:val="28"/>
          <w:szCs w:val="28"/>
          <w:lang w:val="en-SG" w:eastAsia="en-SG"/>
        </w:rPr>
        <w:t>(sau đây viết tắt là Quyết định số 2418/QĐ-UBND)</w:t>
      </w:r>
      <w:r w:rsidR="00617A61">
        <w:rPr>
          <w:rFonts w:ascii="Times New Roman" w:eastAsiaTheme="minorHAnsi" w:hAnsi="Times New Roman" w:cs="Times New Roman"/>
          <w:color w:val="000000"/>
          <w:sz w:val="28"/>
          <w:szCs w:val="28"/>
        </w:rPr>
        <w:t>,</w:t>
      </w:r>
      <w:r w:rsidR="00617A61" w:rsidRPr="00617A61">
        <w:rPr>
          <w:rFonts w:ascii="Times New Roman" w:eastAsiaTheme="minorHAnsi" w:hAnsi="Times New Roman" w:cs="Times New Roman"/>
          <w:color w:val="auto"/>
          <w:sz w:val="28"/>
          <w:szCs w:val="28"/>
        </w:rPr>
        <w:t xml:space="preserve"> </w:t>
      </w:r>
      <w:r w:rsidR="006A6001" w:rsidRPr="00617A61">
        <w:rPr>
          <w:rFonts w:ascii="Times New Roman" w:eastAsia="Times New Roman" w:hAnsi="Times New Roman" w:cs="Times New Roman"/>
          <w:color w:val="000000" w:themeColor="text1"/>
          <w:spacing w:val="-2"/>
          <w:position w:val="0"/>
          <w:sz w:val="28"/>
          <w:szCs w:val="28"/>
        </w:rPr>
        <w:t xml:space="preserve">Ủy ban nhân dân phường Phố Hiến </w:t>
      </w:r>
      <w:r w:rsidR="00884E8F" w:rsidRPr="00617A61">
        <w:rPr>
          <w:rFonts w:ascii="Times New Roman" w:eastAsia="Times New Roman" w:hAnsi="Times New Roman" w:cs="Times New Roman"/>
          <w:color w:val="000000" w:themeColor="text1"/>
          <w:spacing w:val="-2"/>
          <w:position w:val="0"/>
          <w:sz w:val="28"/>
          <w:szCs w:val="28"/>
        </w:rPr>
        <w:t>ban hành</w:t>
      </w:r>
      <w:r w:rsidR="006A6001" w:rsidRPr="00617A61">
        <w:rPr>
          <w:rFonts w:ascii="Times New Roman" w:eastAsia="Times New Roman" w:hAnsi="Times New Roman" w:cs="Times New Roman"/>
          <w:color w:val="000000" w:themeColor="text1"/>
          <w:spacing w:val="-2"/>
          <w:position w:val="0"/>
          <w:sz w:val="28"/>
          <w:szCs w:val="28"/>
        </w:rPr>
        <w:t xml:space="preserve"> Đề án sắp</w:t>
      </w:r>
      <w:r w:rsidR="006A6001" w:rsidRPr="00617A61">
        <w:rPr>
          <w:rFonts w:ascii="Times New Roman" w:eastAsia="Times New Roman" w:hAnsi="Times New Roman" w:cs="Times New Roman"/>
          <w:color w:val="000000" w:themeColor="text1"/>
          <w:spacing w:val="-2"/>
          <w:sz w:val="28"/>
          <w:szCs w:val="28"/>
        </w:rPr>
        <w:t xml:space="preserve"> </w:t>
      </w:r>
      <w:r w:rsidR="006A6001" w:rsidRPr="00A2624E">
        <w:rPr>
          <w:rFonts w:ascii="Times New Roman" w:eastAsia="Times New Roman" w:hAnsi="Times New Roman" w:cs="Times New Roman"/>
          <w:color w:val="000000" w:themeColor="text1"/>
          <w:spacing w:val="-2"/>
          <w:position w:val="0"/>
          <w:sz w:val="28"/>
          <w:szCs w:val="28"/>
        </w:rPr>
        <w:t>xếp</w:t>
      </w:r>
      <w:r w:rsidR="00617A61" w:rsidRPr="00A2624E">
        <w:rPr>
          <w:rFonts w:ascii="Times New Roman" w:eastAsia="Times New Roman" w:hAnsi="Times New Roman" w:cs="Times New Roman"/>
          <w:color w:val="000000" w:themeColor="text1"/>
          <w:spacing w:val="-2"/>
          <w:position w:val="0"/>
          <w:sz w:val="28"/>
          <w:szCs w:val="28"/>
        </w:rPr>
        <w:t>, tổ chức lại</w:t>
      </w:r>
      <w:r w:rsidR="006A6001" w:rsidRPr="00A2624E">
        <w:rPr>
          <w:rFonts w:ascii="Times New Roman" w:eastAsia="Times New Roman" w:hAnsi="Times New Roman" w:cs="Times New Roman"/>
          <w:color w:val="000000" w:themeColor="text1"/>
          <w:spacing w:val="-2"/>
          <w:position w:val="0"/>
          <w:sz w:val="28"/>
          <w:szCs w:val="28"/>
        </w:rPr>
        <w:t xml:space="preserve"> </w:t>
      </w:r>
      <w:r w:rsidR="007A50CD" w:rsidRPr="00A2624E">
        <w:rPr>
          <w:rFonts w:ascii="Times New Roman" w:eastAsia="Times New Roman" w:hAnsi="Times New Roman" w:cs="Times New Roman"/>
          <w:color w:val="000000" w:themeColor="text1"/>
          <w:spacing w:val="-2"/>
          <w:position w:val="0"/>
          <w:sz w:val="28"/>
          <w:szCs w:val="28"/>
        </w:rPr>
        <w:t>các cơ sở giáo dục</w:t>
      </w:r>
      <w:r w:rsidR="00884E8F" w:rsidRPr="00A2624E">
        <w:rPr>
          <w:rFonts w:ascii="Times New Roman" w:eastAsia="Times New Roman" w:hAnsi="Times New Roman" w:cs="Times New Roman"/>
          <w:color w:val="000000" w:themeColor="text1"/>
          <w:spacing w:val="-2"/>
          <w:position w:val="0"/>
          <w:sz w:val="28"/>
          <w:szCs w:val="28"/>
        </w:rPr>
        <w:t xml:space="preserve"> thuộc phường</w:t>
      </w:r>
      <w:r w:rsidR="007A50CD" w:rsidRPr="00A2624E">
        <w:rPr>
          <w:rFonts w:ascii="Times New Roman" w:eastAsia="Times New Roman" w:hAnsi="Times New Roman" w:cs="Times New Roman"/>
          <w:color w:val="000000" w:themeColor="text1"/>
          <w:spacing w:val="-2"/>
          <w:position w:val="0"/>
          <w:sz w:val="28"/>
          <w:szCs w:val="28"/>
        </w:rPr>
        <w:t xml:space="preserve"> </w:t>
      </w:r>
      <w:r w:rsidR="006A6001" w:rsidRPr="00A2624E">
        <w:rPr>
          <w:rFonts w:ascii="Times New Roman" w:eastAsia="Times New Roman" w:hAnsi="Times New Roman" w:cs="Times New Roman"/>
          <w:i/>
          <w:color w:val="000000" w:themeColor="text1"/>
          <w:spacing w:val="-2"/>
          <w:position w:val="0"/>
          <w:sz w:val="28"/>
          <w:szCs w:val="28"/>
        </w:rPr>
        <w:t>(sau đây viết</w:t>
      </w:r>
      <w:r w:rsidR="006A6001" w:rsidRPr="00617A61">
        <w:rPr>
          <w:rFonts w:ascii="Times New Roman" w:eastAsia="Times New Roman" w:hAnsi="Times New Roman" w:cs="Times New Roman"/>
          <w:i/>
          <w:color w:val="000000" w:themeColor="text1"/>
          <w:spacing w:val="-2"/>
          <w:sz w:val="28"/>
          <w:szCs w:val="28"/>
        </w:rPr>
        <w:t xml:space="preserve"> tắt là Đề án)</w:t>
      </w:r>
      <w:r w:rsidR="006A6001" w:rsidRPr="00617A61">
        <w:rPr>
          <w:rFonts w:ascii="Times New Roman" w:eastAsia="Times New Roman" w:hAnsi="Times New Roman" w:cs="Times New Roman"/>
          <w:color w:val="000000" w:themeColor="text1"/>
          <w:spacing w:val="-2"/>
          <w:sz w:val="28"/>
          <w:szCs w:val="28"/>
        </w:rPr>
        <w:t>, như sau:</w:t>
      </w:r>
    </w:p>
    <w:p w14:paraId="7EFAC910" w14:textId="77777777" w:rsidR="007A50CD" w:rsidRPr="002B6C9F" w:rsidRDefault="007A50CD" w:rsidP="00192086">
      <w:pPr>
        <w:spacing w:before="0" w:after="0"/>
        <w:jc w:val="center"/>
        <w:rPr>
          <w:b/>
        </w:rPr>
      </w:pPr>
      <w:r w:rsidRPr="002B6C9F">
        <w:rPr>
          <w:b/>
        </w:rPr>
        <w:t>Phần thứ nhất</w:t>
      </w:r>
    </w:p>
    <w:p w14:paraId="7D089974" w14:textId="0AF1A238" w:rsidR="002F513E" w:rsidRDefault="007A50CD" w:rsidP="007A204A">
      <w:pPr>
        <w:spacing w:before="0" w:after="0"/>
        <w:ind w:firstLine="567"/>
        <w:jc w:val="center"/>
        <w:rPr>
          <w:b/>
        </w:rPr>
      </w:pPr>
      <w:r w:rsidRPr="002B6C9F">
        <w:rPr>
          <w:b/>
        </w:rPr>
        <w:t>SỰ CẦN THIẾT</w:t>
      </w:r>
      <w:r w:rsidR="00E318E8">
        <w:rPr>
          <w:b/>
        </w:rPr>
        <w:t>,</w:t>
      </w:r>
      <w:r w:rsidRPr="002B6C9F">
        <w:rPr>
          <w:b/>
        </w:rPr>
        <w:t xml:space="preserve"> CƠ SỞ PHÁP LÝ</w:t>
      </w:r>
      <w:r w:rsidR="00E318E8">
        <w:rPr>
          <w:b/>
        </w:rPr>
        <w:t xml:space="preserve">, MỤC TIÊU, </w:t>
      </w:r>
      <w:r w:rsidR="007A204A">
        <w:rPr>
          <w:b/>
        </w:rPr>
        <w:t>NGUYÊN TẮC</w:t>
      </w:r>
    </w:p>
    <w:p w14:paraId="21605188" w14:textId="2DA2DD69" w:rsidR="007A50CD" w:rsidRDefault="00E318E8" w:rsidP="00192086">
      <w:pPr>
        <w:spacing w:before="0" w:after="0"/>
        <w:ind w:firstLine="567"/>
        <w:jc w:val="center"/>
        <w:rPr>
          <w:b/>
        </w:rPr>
      </w:pPr>
      <w:r>
        <w:rPr>
          <w:b/>
        </w:rPr>
        <w:t>VÀ TIÊU CHÍ SẮP XẾP</w:t>
      </w:r>
      <w:r w:rsidR="007A204A">
        <w:rPr>
          <w:b/>
        </w:rPr>
        <w:t xml:space="preserve">, TỔ CHỨC LẠI </w:t>
      </w:r>
      <w:r w:rsidR="00F659E6">
        <w:rPr>
          <w:b/>
        </w:rPr>
        <w:t xml:space="preserve"> CÁC CƠ SỞ GIÁO DỤC</w:t>
      </w:r>
    </w:p>
    <w:p w14:paraId="0BE5DC05" w14:textId="77777777" w:rsidR="007A50CD" w:rsidRDefault="002B6C9F" w:rsidP="00E34C6F">
      <w:pPr>
        <w:ind w:firstLine="567"/>
        <w:rPr>
          <w:b/>
        </w:rPr>
      </w:pPr>
      <w:r>
        <w:rPr>
          <w:b/>
        </w:rPr>
        <w:t>I. SỰ CẦN THIẾT</w:t>
      </w:r>
    </w:p>
    <w:p w14:paraId="7D10D8B3" w14:textId="4ED9D809" w:rsidR="001C4350" w:rsidRPr="001A0584" w:rsidRDefault="007A50CD" w:rsidP="00E34C6F">
      <w:pPr>
        <w:ind w:firstLine="567"/>
        <w:rPr>
          <w:b/>
        </w:rPr>
      </w:pPr>
      <w:r w:rsidRPr="001A0584">
        <w:rPr>
          <w:bdr w:val="none" w:sz="0" w:space="0" w:color="auto" w:frame="1"/>
        </w:rPr>
        <w:t xml:space="preserve">Phường Phố Hiến được </w:t>
      </w:r>
      <w:r w:rsidR="00884E8F" w:rsidRPr="001A0584">
        <w:rPr>
          <w:bdr w:val="none" w:sz="0" w:space="0" w:color="auto" w:frame="1"/>
        </w:rPr>
        <w:t>sắp xếp</w:t>
      </w:r>
      <w:r w:rsidRPr="001A0584">
        <w:rPr>
          <w:bdr w:val="none" w:sz="0" w:space="0" w:color="auto" w:frame="1"/>
        </w:rPr>
        <w:t xml:space="preserve"> theo Nghị quyết số 1666/NQ-UBTVQH15 ngày 16/6/2025 của Ủy ban Thường vụ Quốc hội trên cơ sở sắp xếp 06 đơn vị hành chính gồm: phường An Tảo, phường Hiến Nam, phường Lê Lợi, phường Minh Khai, xã Liên Phương và xã Trung Nghĩa. </w:t>
      </w:r>
      <w:r w:rsidRPr="001A0584">
        <w:t>Phường Phố Hiến có diện tích tự nhiên 21,5</w:t>
      </w:r>
      <w:r w:rsidRPr="001A0584">
        <w:rPr>
          <w:lang w:val="es-MX"/>
        </w:rPr>
        <w:t xml:space="preserve"> km</w:t>
      </w:r>
      <w:r w:rsidRPr="001A0584">
        <w:rPr>
          <w:vertAlign w:val="superscript"/>
          <w:lang w:val="es-MX"/>
        </w:rPr>
        <w:t>2</w:t>
      </w:r>
      <w:r w:rsidRPr="001A0584">
        <w:rPr>
          <w:lang w:val="es-MX"/>
        </w:rPr>
        <w:t xml:space="preserve">, quy mô dân số khoảng 69.000 nghìn người. </w:t>
      </w:r>
    </w:p>
    <w:p w14:paraId="75554533" w14:textId="77777777" w:rsidR="004C4572" w:rsidRPr="001A0584" w:rsidRDefault="004C4572" w:rsidP="00E34C6F">
      <w:pPr>
        <w:tabs>
          <w:tab w:val="left" w:pos="567"/>
        </w:tabs>
        <w:ind w:firstLine="567"/>
        <w:rPr>
          <w:color w:val="000000"/>
        </w:rPr>
      </w:pPr>
      <w:r w:rsidRPr="001A0584">
        <w:rPr>
          <w:color w:val="000000"/>
          <w:lang w:val="es-MX"/>
        </w:rPr>
        <w:t>Hiện tại, phường Phố Hiến có 19 cơ sở giáo dục công lập (</w:t>
      </w:r>
      <w:r w:rsidRPr="001A0584">
        <w:rPr>
          <w:color w:val="000000"/>
        </w:rPr>
        <w:t xml:space="preserve">07 trường mầm non; 05 trường tiểu học; 05 trường trung học cơ sở; 02 trường liên cấp). Trong đó: </w:t>
      </w:r>
    </w:p>
    <w:p w14:paraId="634CA52B" w14:textId="77777777" w:rsidR="004C4572" w:rsidRPr="001A0584" w:rsidRDefault="004C4572" w:rsidP="00E34C6F">
      <w:pPr>
        <w:tabs>
          <w:tab w:val="left" w:pos="567"/>
        </w:tabs>
        <w:ind w:firstLine="567"/>
        <w:rPr>
          <w:color w:val="000000"/>
        </w:rPr>
      </w:pPr>
      <w:r w:rsidRPr="001A0584">
        <w:rPr>
          <w:color w:val="000000"/>
        </w:rPr>
        <w:t>-</w:t>
      </w:r>
      <w:r w:rsidRPr="001A0584">
        <w:rPr>
          <w:b/>
          <w:bCs/>
          <w:color w:val="000000"/>
        </w:rPr>
        <w:t xml:space="preserve"> </w:t>
      </w:r>
      <w:r w:rsidRPr="001A0584">
        <w:rPr>
          <w:bCs/>
          <w:color w:val="000000"/>
        </w:rPr>
        <w:t>Cấp học Mầm non c</w:t>
      </w:r>
      <w:r w:rsidRPr="001A0584">
        <w:rPr>
          <w:color w:val="000000"/>
        </w:rPr>
        <w:t>ó 05 trường gồm: Trường 19/5 (09 lớp); Trường Lê Hồng Phong (05 lớp); Trường Hiến Nam (10 lớp); Trường Phố Hiến (6 lớp); Trường An Tảo (10 lớp). Các trường đều có quy mô dưới 30 lớp</w:t>
      </w:r>
    </w:p>
    <w:p w14:paraId="0E695557" w14:textId="77777777" w:rsidR="004C4572" w:rsidRPr="001A0584" w:rsidRDefault="004C4572" w:rsidP="00E34C6F">
      <w:pPr>
        <w:tabs>
          <w:tab w:val="left" w:pos="567"/>
        </w:tabs>
        <w:ind w:firstLine="567"/>
        <w:rPr>
          <w:color w:val="000000"/>
        </w:rPr>
      </w:pPr>
      <w:r w:rsidRPr="001A0584">
        <w:rPr>
          <w:color w:val="000000"/>
        </w:rPr>
        <w:t xml:space="preserve">- Trường liên cấp có 02 trường gồm: Tiểu học và Trung học cơ sở Minh Khai; Quang Trung (trong đó, Trường Tiểu học và Trung học cơ sở Minh Khai có dưới 19 lớp). </w:t>
      </w:r>
    </w:p>
    <w:p w14:paraId="79FBA19A" w14:textId="77777777" w:rsidR="004C4572" w:rsidRPr="001A0584" w:rsidRDefault="004C4572" w:rsidP="00E34C6F">
      <w:pPr>
        <w:tabs>
          <w:tab w:val="left" w:pos="567"/>
        </w:tabs>
        <w:ind w:firstLine="567"/>
        <w:rPr>
          <w:color w:val="000000"/>
        </w:rPr>
      </w:pPr>
      <w:r w:rsidRPr="001A0584">
        <w:rPr>
          <w:color w:val="000000"/>
        </w:rPr>
        <w:t>- Cấp tiểu học độc lập có 05 trường, gồm: Hoàng Lê (28 lớp); Hiến Nam (29 lớp); An Tảo (30 lớp); Trung Nghĩa (26 lớp) và Liên Phương (22 lớp). Các trường đều có quy mô dưới 40 lớp.</w:t>
      </w:r>
    </w:p>
    <w:p w14:paraId="45737739" w14:textId="77777777" w:rsidR="004C4572" w:rsidRPr="001A0584" w:rsidRDefault="004C4572" w:rsidP="00E34C6F">
      <w:pPr>
        <w:tabs>
          <w:tab w:val="left" w:pos="567"/>
        </w:tabs>
        <w:ind w:firstLine="567"/>
        <w:rPr>
          <w:color w:val="000000"/>
        </w:rPr>
      </w:pPr>
      <w:r w:rsidRPr="001A0584">
        <w:rPr>
          <w:color w:val="000000"/>
        </w:rPr>
        <w:t>- Cấp trung học cơ sở độc lập có 05 trường gồm: An Tảo (24 lớp); Hiến Nam (17 lớp); Lê Lợi (19 lớp); Trung Nghĩa (14 lớp) và Liên Phương (17 lớp). Các trường đều có quy mô dưới 45 lớp</w:t>
      </w:r>
      <w:r w:rsidRPr="001A0584">
        <w:rPr>
          <w:color w:val="000000"/>
          <w:lang w:val="es-MX"/>
        </w:rPr>
        <w:t xml:space="preserve"> </w:t>
      </w:r>
    </w:p>
    <w:p w14:paraId="7BAD13E1" w14:textId="2BBF92E5" w:rsidR="00EE75B5" w:rsidRPr="00EE75B5" w:rsidRDefault="004C4572" w:rsidP="00E34C6F">
      <w:pPr>
        <w:pStyle w:val="BodyText"/>
        <w:widowControl w:val="0"/>
        <w:tabs>
          <w:tab w:val="left" w:pos="567"/>
        </w:tabs>
        <w:snapToGrid w:val="0"/>
        <w:spacing w:after="120" w:line="340" w:lineRule="exact"/>
        <w:ind w:firstLine="567"/>
        <w:rPr>
          <w:rFonts w:eastAsia="Arial"/>
          <w:color w:val="000000"/>
          <w:spacing w:val="-4"/>
          <w:lang w:val="en-SG" w:eastAsia="en-SG"/>
        </w:rPr>
      </w:pPr>
      <w:r w:rsidRPr="001A0584">
        <w:rPr>
          <w:color w:val="000000"/>
          <w:lang w:val="es-MX"/>
        </w:rPr>
        <w:t xml:space="preserve">Với quy mô trường, lớp như trên, đặc biệt là những trường, điểm </w:t>
      </w:r>
      <w:r w:rsidRPr="001A0584">
        <w:t xml:space="preserve">trường có quy mô nhỏ, chưa đáp ứng tiêu chuẩn tối thiểu về cơ sở vật chất, sĩ số lớp học; việc </w:t>
      </w:r>
      <w:r w:rsidRPr="001A0584">
        <w:lastRenderedPageBreak/>
        <w:t>duy trì nhiều đầu mối cơ sở giáo dục làm gia tăng áp lực biên chế, chi thường xuyên từ</w:t>
      </w:r>
      <w:r>
        <w:t xml:space="preserve"> ngân sách nhà nước, chưa thực sự phù hợp với yêu cầu cơ cấu lại đội ngũ viên chức theo tinh thần Nghị quyết số 19-NQ/TW,</w:t>
      </w:r>
      <w:r w:rsidRPr="00436021">
        <w:rPr>
          <w:rFonts w:ascii="TimesNewRomanPSMT" w:hAnsi="TimesNewRomanPSMT"/>
          <w:color w:val="000000"/>
          <w:kern w:val="24"/>
          <w:position w:val="2"/>
        </w:rPr>
        <w:t xml:space="preserve"> </w:t>
      </w:r>
      <w:r w:rsidRPr="00453D71">
        <w:rPr>
          <w:rFonts w:ascii="TimesNewRomanPSMT" w:hAnsi="TimesNewRomanPSMT"/>
          <w:color w:val="000000"/>
          <w:kern w:val="24"/>
          <w:position w:val="2"/>
        </w:rPr>
        <w:t>Nghị quyết số 71-NQ/TW ngày 22/8/2025 của Bộ Chính trị về đột phá phát triển giáo dục và đào tạo</w:t>
      </w:r>
      <w:r>
        <w:rPr>
          <w:rFonts w:ascii="TimesNewRomanPSMT" w:hAnsi="TimesNewRomanPSMT"/>
          <w:color w:val="000000"/>
          <w:kern w:val="24"/>
          <w:position w:val="2"/>
        </w:rPr>
        <w:t xml:space="preserve">; </w:t>
      </w:r>
      <w:r w:rsidRPr="006D4A4E">
        <w:rPr>
          <w:rFonts w:ascii="TimesNewRomanPSMT" w:eastAsia="Arial" w:hAnsi="TimesNewRomanPSMT" w:cs="Arial"/>
          <w:lang w:val="en-SG" w:eastAsia="en-SG"/>
        </w:rPr>
        <w:t>Công văn số 777/TTg-TCCV</w:t>
      </w:r>
      <w:r>
        <w:rPr>
          <w:rFonts w:ascii="TimesNewRomanPSMT" w:eastAsia="Arial" w:hAnsi="TimesNewRomanPSMT" w:cs="Arial"/>
          <w:lang w:val="en-SG" w:eastAsia="en-SG"/>
        </w:rPr>
        <w:t xml:space="preserve">; </w:t>
      </w:r>
      <w:r w:rsidRPr="006D4A4E">
        <w:rPr>
          <w:rFonts w:ascii="TimesNewRomanPSMT" w:eastAsia="Arial" w:hAnsi="TimesNewRomanPSMT" w:cs="Arial"/>
          <w:lang w:val="en-SG" w:eastAsia="en-SG"/>
        </w:rPr>
        <w:t xml:space="preserve">Công văn số </w:t>
      </w:r>
      <w:r>
        <w:rPr>
          <w:rFonts w:ascii="TimesNewRomanPSMT" w:eastAsia="Arial" w:hAnsi="TimesNewRomanPSMT" w:cs="Arial"/>
          <w:lang w:val="en-SG" w:eastAsia="en-SG"/>
        </w:rPr>
        <w:t>814</w:t>
      </w:r>
      <w:r w:rsidRPr="006D4A4E">
        <w:rPr>
          <w:rFonts w:ascii="TimesNewRomanPSMT" w:eastAsia="Arial" w:hAnsi="TimesNewRomanPSMT" w:cs="Arial"/>
          <w:lang w:val="en-SG" w:eastAsia="en-SG"/>
        </w:rPr>
        <w:t>/TTg-TCCV</w:t>
      </w:r>
      <w:r>
        <w:rPr>
          <w:rFonts w:ascii="TimesNewRomanPSMT" w:eastAsia="Arial" w:hAnsi="TimesNewRomanPSMT" w:cs="Arial"/>
          <w:lang w:val="en-SG" w:eastAsia="en-SG"/>
        </w:rPr>
        <w:t xml:space="preserve">; </w:t>
      </w:r>
      <w:r w:rsidRPr="006D4A4E">
        <w:t>Thông báo số 203/TB-UBND</w:t>
      </w:r>
      <w:r>
        <w:t xml:space="preserve"> và </w:t>
      </w:r>
      <w:r w:rsidRPr="00F96E41">
        <w:rPr>
          <w:rFonts w:eastAsia="Arial"/>
          <w:color w:val="000000"/>
          <w:spacing w:val="-4"/>
          <w:lang w:val="en-SG" w:eastAsia="en-SG"/>
        </w:rPr>
        <w:t>Quyết định số 2418/QĐ-UBND Phê duyệt Phương án tổng thể sắp xếp cơ sở giáo dục mầm non, phổ thông, giáo dục thường xuyên, giáo dục nghề nghiệp công lập trên địa bàn tỉnh Hưng Yên</w:t>
      </w:r>
      <w:r>
        <w:rPr>
          <w:rFonts w:eastAsia="Arial"/>
          <w:color w:val="000000"/>
          <w:spacing w:val="-4"/>
          <w:lang w:val="en-SG" w:eastAsia="en-SG"/>
        </w:rPr>
        <w:t>.</w:t>
      </w:r>
    </w:p>
    <w:p w14:paraId="5C96AFDC" w14:textId="1208D360" w:rsidR="00BC4D31" w:rsidRDefault="004C4572" w:rsidP="00E34C6F">
      <w:pPr>
        <w:pStyle w:val="BodyText"/>
        <w:widowControl w:val="0"/>
        <w:tabs>
          <w:tab w:val="left" w:pos="567"/>
        </w:tabs>
        <w:snapToGrid w:val="0"/>
        <w:spacing w:after="120" w:line="340" w:lineRule="exact"/>
        <w:ind w:firstLine="567"/>
      </w:pPr>
      <w:r>
        <w:t>Do đó, việc xây dựng và triển khai Đề án sắp xếp</w:t>
      </w:r>
      <w:r w:rsidR="007A204A">
        <w:t>, tổ chức lại</w:t>
      </w:r>
      <w:r>
        <w:t xml:space="preserve"> </w:t>
      </w:r>
      <w:r w:rsidR="00E253DD" w:rsidRPr="00E253DD">
        <w:rPr>
          <w:i/>
        </w:rPr>
        <w:t xml:space="preserve">(sau đây gọi chung là sắp xếp) </w:t>
      </w:r>
      <w:r>
        <w:t>các cơ sở giáo dục công lập thuộc phường là cần thiết nhằm: (i) tổ chức lại mạng lưới trường học theo hướng tinh gọn, hợp lý; (ii) nâng cao chất lượng dạy và học; (iii) sử dụng hiệu quả nguồn lực; (iv) bảo đảm quyền tiếp cận các dịch vụ giáo dục của người dân; đồng thời tạo cơ sở pháp lý và thực tiễn cho việc cơ cấu lại đội ngũ cán bộ quản lý, giáo viên và nhân viên trong các cơ sở giáo dục công lập, phù hợp với việc vận hành chính quyền địa phương 02 cấp.</w:t>
      </w:r>
    </w:p>
    <w:p w14:paraId="2070A8DD" w14:textId="3BD10417" w:rsidR="001C4350" w:rsidRPr="00BC4D31" w:rsidRDefault="002B6C9F" w:rsidP="00E34C6F">
      <w:pPr>
        <w:pStyle w:val="BodyText"/>
        <w:widowControl w:val="0"/>
        <w:tabs>
          <w:tab w:val="left" w:pos="567"/>
        </w:tabs>
        <w:snapToGrid w:val="0"/>
        <w:spacing w:after="120" w:line="340" w:lineRule="exact"/>
        <w:ind w:firstLine="567"/>
      </w:pPr>
      <w:r w:rsidRPr="002B6C9F">
        <w:rPr>
          <w:b/>
        </w:rPr>
        <w:t xml:space="preserve">II. </w:t>
      </w:r>
      <w:r>
        <w:rPr>
          <w:b/>
        </w:rPr>
        <w:t xml:space="preserve">CƠ SỞ </w:t>
      </w:r>
      <w:r w:rsidR="00453D71">
        <w:rPr>
          <w:b/>
        </w:rPr>
        <w:t xml:space="preserve">CHÍNH TRỊ, </w:t>
      </w:r>
      <w:r>
        <w:rPr>
          <w:b/>
        </w:rPr>
        <w:t>PHÁP LÝ</w:t>
      </w:r>
    </w:p>
    <w:p w14:paraId="780CFEBA" w14:textId="77777777" w:rsidR="001C4350" w:rsidRDefault="002B6C9F" w:rsidP="00E34C6F">
      <w:pPr>
        <w:ind w:firstLine="567"/>
        <w:rPr>
          <w:rStyle w:val="fontstyle01"/>
          <w:rFonts w:ascii="Times New Roman" w:hAnsi="Times New Roman"/>
          <w:b/>
          <w:color w:val="auto"/>
        </w:rPr>
      </w:pPr>
      <w:r w:rsidRPr="002B6C9F">
        <w:t>1.</w:t>
      </w:r>
      <w:r>
        <w:rPr>
          <w:b/>
        </w:rPr>
        <w:t xml:space="preserve"> </w:t>
      </w:r>
      <w:r>
        <w:rPr>
          <w:rStyle w:val="fontstyle01"/>
        </w:rPr>
        <w:t>Luật Tổ chức chính quyền địa phương</w:t>
      </w:r>
      <w:r w:rsidR="004D7F64">
        <w:rPr>
          <w:rStyle w:val="fontstyle01"/>
        </w:rPr>
        <w:t xml:space="preserve"> ngày 16/6/2025</w:t>
      </w:r>
      <w:r>
        <w:rPr>
          <w:rStyle w:val="fontstyle01"/>
        </w:rPr>
        <w:t>;</w:t>
      </w:r>
    </w:p>
    <w:p w14:paraId="41FFA2BA" w14:textId="3E8E48FA" w:rsidR="001C4350" w:rsidRPr="001C4350" w:rsidRDefault="001C4350" w:rsidP="00E34C6F">
      <w:pPr>
        <w:ind w:firstLine="567"/>
        <w:rPr>
          <w:b/>
        </w:rPr>
      </w:pPr>
      <w:r>
        <w:rPr>
          <w:rStyle w:val="fontstyle01"/>
        </w:rPr>
        <w:t xml:space="preserve">2. </w:t>
      </w:r>
      <w:r w:rsidR="002B6C9F">
        <w:rPr>
          <w:rStyle w:val="fontstyle01"/>
        </w:rPr>
        <w:t xml:space="preserve">Luật Giáo dục </w:t>
      </w:r>
      <w:r w:rsidR="004D7F64" w:rsidRPr="004D7F64">
        <w:rPr>
          <w:rStyle w:val="fontstyle01"/>
          <w:rFonts w:ascii="Times New Roman" w:hAnsi="Times New Roman"/>
        </w:rPr>
        <w:t>ngày</w:t>
      </w:r>
      <w:r w:rsidR="004D7F64">
        <w:rPr>
          <w:rStyle w:val="fontstyle01"/>
          <w:rFonts w:ascii="Times New Roman" w:hAnsi="Times New Roman"/>
        </w:rPr>
        <w:t xml:space="preserve"> </w:t>
      </w:r>
      <w:r w:rsidR="004D7F64" w:rsidRPr="004D7F64">
        <w:rPr>
          <w:color w:val="000000"/>
          <w:shd w:val="clear" w:color="auto" w:fill="FFFFFF"/>
        </w:rPr>
        <w:t>14</w:t>
      </w:r>
      <w:r w:rsidR="004D7F64">
        <w:rPr>
          <w:color w:val="000000"/>
          <w:shd w:val="clear" w:color="auto" w:fill="FFFFFF"/>
        </w:rPr>
        <w:t>/</w:t>
      </w:r>
      <w:r w:rsidR="004D7F64" w:rsidRPr="004D7F64">
        <w:rPr>
          <w:color w:val="000000"/>
          <w:shd w:val="clear" w:color="auto" w:fill="FFFFFF"/>
        </w:rPr>
        <w:t>6</w:t>
      </w:r>
      <w:r w:rsidR="004D7F64">
        <w:rPr>
          <w:color w:val="000000"/>
          <w:shd w:val="clear" w:color="auto" w:fill="FFFFFF"/>
        </w:rPr>
        <w:t>/</w:t>
      </w:r>
      <w:r w:rsidR="004D7F64" w:rsidRPr="004D7F64">
        <w:rPr>
          <w:color w:val="000000"/>
          <w:shd w:val="clear" w:color="auto" w:fill="FFFFFF"/>
        </w:rPr>
        <w:t>2019</w:t>
      </w:r>
      <w:r w:rsidR="002B6C9F">
        <w:rPr>
          <w:rStyle w:val="fontstyle01"/>
        </w:rPr>
        <w:t>, được sửa đổi, bổ sung một số điều bởi</w:t>
      </w:r>
      <w:r w:rsidR="002B6C9F">
        <w:rPr>
          <w:rFonts w:ascii="TimesNewRomanPSMT" w:hAnsi="TimesNewRomanPSMT"/>
          <w:color w:val="000000"/>
        </w:rPr>
        <w:br/>
      </w:r>
      <w:r w:rsidR="002B6C9F">
        <w:rPr>
          <w:rStyle w:val="fontstyle01"/>
        </w:rPr>
        <w:t>Luật số 123/2025/QH15;</w:t>
      </w:r>
    </w:p>
    <w:p w14:paraId="4613736F" w14:textId="09C2D45B" w:rsidR="002B6C9F" w:rsidRPr="001C4350" w:rsidRDefault="001C4350" w:rsidP="00E34C6F">
      <w:pPr>
        <w:ind w:firstLine="567"/>
        <w:rPr>
          <w:color w:val="000000"/>
        </w:rPr>
      </w:pPr>
      <w:r>
        <w:rPr>
          <w:rStyle w:val="fontstyle01"/>
        </w:rPr>
        <w:t xml:space="preserve">3. </w:t>
      </w:r>
      <w:r w:rsidR="002B6C9F">
        <w:rPr>
          <w:rStyle w:val="fontstyle01"/>
        </w:rPr>
        <w:t>Kết luận số 210-KL/TW ngày 12/11/2025 của Ban Chấp hành Trung</w:t>
      </w:r>
      <w:r w:rsidR="002B6C9F">
        <w:rPr>
          <w:rFonts w:ascii="TimesNewRomanPSMT" w:hAnsi="TimesNewRomanPSMT"/>
          <w:color w:val="000000"/>
        </w:rPr>
        <w:br/>
      </w:r>
      <w:r w:rsidR="002B6C9F">
        <w:rPr>
          <w:rStyle w:val="fontstyle01"/>
        </w:rPr>
        <w:t>ương Đảng khóa XIII về tiếp tục xây dựng, hoàn thiện tổ chức bộ máy của hệ</w:t>
      </w:r>
      <w:r w:rsidR="002B6C9F">
        <w:rPr>
          <w:rFonts w:ascii="TimesNewRomanPSMT" w:hAnsi="TimesNewRomanPSMT"/>
          <w:color w:val="000000"/>
        </w:rPr>
        <w:br/>
      </w:r>
      <w:r w:rsidR="002B6C9F">
        <w:rPr>
          <w:rStyle w:val="fontstyle01"/>
        </w:rPr>
        <w:t>thống chính trị trong thời gian tới;</w:t>
      </w:r>
    </w:p>
    <w:p w14:paraId="159A92C6" w14:textId="77777777" w:rsidR="004D7F64" w:rsidRDefault="002B6C9F" w:rsidP="00E34C6F">
      <w:pPr>
        <w:ind w:firstLine="567"/>
        <w:rPr>
          <w:rStyle w:val="fontstyle01"/>
        </w:rPr>
      </w:pPr>
      <w:r>
        <w:rPr>
          <w:rFonts w:ascii="TimesNewRomanPSMT" w:hAnsi="TimesNewRomanPSMT"/>
          <w:color w:val="000000"/>
        </w:rPr>
        <w:t xml:space="preserve">4. </w:t>
      </w:r>
      <w:r>
        <w:rPr>
          <w:rStyle w:val="fontstyle01"/>
        </w:rPr>
        <w:t>Nghị quyết số 71-NQ/TW ngày 22/8/2025 của Bộ Chính trị về đột phá</w:t>
      </w:r>
      <w:r>
        <w:rPr>
          <w:rFonts w:ascii="TimesNewRomanPSMT" w:hAnsi="TimesNewRomanPSMT"/>
          <w:color w:val="000000"/>
        </w:rPr>
        <w:br/>
      </w:r>
      <w:r>
        <w:rPr>
          <w:rStyle w:val="fontstyle01"/>
        </w:rPr>
        <w:t>phát triển giáo dục và đào tạo;</w:t>
      </w:r>
    </w:p>
    <w:p w14:paraId="446FE888" w14:textId="20F2F367" w:rsidR="004D7F64" w:rsidRDefault="004D7F64" w:rsidP="00E34C6F">
      <w:pPr>
        <w:ind w:firstLine="567"/>
        <w:rPr>
          <w:rFonts w:ascii="TimesNewRomanPSMT" w:hAnsi="TimesNewRomanPSMT"/>
          <w:color w:val="000000"/>
        </w:rPr>
      </w:pPr>
      <w:r>
        <w:rPr>
          <w:rStyle w:val="fontstyle01"/>
        </w:rPr>
        <w:t xml:space="preserve">5. </w:t>
      </w:r>
      <w:r w:rsidR="002B6C9F">
        <w:rPr>
          <w:rStyle w:val="fontstyle01"/>
        </w:rPr>
        <w:t>Nghị quyết số 281/NQ-CP ngày 15/9/2025 của Chính phủ ban hành</w:t>
      </w:r>
      <w:r w:rsidR="002B6C9F">
        <w:rPr>
          <w:rFonts w:ascii="TimesNewRomanPSMT" w:hAnsi="TimesNewRomanPSMT"/>
          <w:color w:val="000000"/>
        </w:rPr>
        <w:br/>
      </w:r>
      <w:r w:rsidR="002B6C9F">
        <w:rPr>
          <w:rStyle w:val="fontstyle01"/>
        </w:rPr>
        <w:t>Chương trình hành động thực hiện Nghị quyết số 71-NQ/TW ngày 22/8/2025</w:t>
      </w:r>
      <w:r w:rsidR="002B6C9F">
        <w:rPr>
          <w:rFonts w:ascii="TimesNewRomanPSMT" w:hAnsi="TimesNewRomanPSMT"/>
          <w:color w:val="000000"/>
        </w:rPr>
        <w:br/>
      </w:r>
      <w:r w:rsidR="002B6C9F">
        <w:rPr>
          <w:rStyle w:val="fontstyle01"/>
        </w:rPr>
        <w:t>của Bộ Chính trị về đột phá phát triển giáo dục và đào tạo.</w:t>
      </w:r>
    </w:p>
    <w:p w14:paraId="6A872B87" w14:textId="068760EE" w:rsidR="002B6C9F" w:rsidRDefault="004D7F64" w:rsidP="006335CB">
      <w:pPr>
        <w:spacing w:line="360" w:lineRule="exact"/>
        <w:ind w:firstLine="567"/>
        <w:rPr>
          <w:rFonts w:ascii="TimesNewRomanPSMT" w:hAnsi="TimesNewRomanPSMT"/>
          <w:color w:val="000000"/>
        </w:rPr>
      </w:pPr>
      <w:r>
        <w:rPr>
          <w:rStyle w:val="fontstyle01"/>
        </w:rPr>
        <w:t xml:space="preserve">6. </w:t>
      </w:r>
      <w:r w:rsidR="002B6C9F">
        <w:rPr>
          <w:rStyle w:val="fontstyle01"/>
        </w:rPr>
        <w:t>Nghị quyết 105/NQ-CP ngày 08/4/2026 của Chính phủ ban hành</w:t>
      </w:r>
      <w:r w:rsidR="002B6C9F">
        <w:rPr>
          <w:rFonts w:ascii="TimesNewRomanPSMT" w:hAnsi="TimesNewRomanPSMT"/>
          <w:color w:val="000000"/>
        </w:rPr>
        <w:br/>
      </w:r>
      <w:r w:rsidR="002B6C9F">
        <w:rPr>
          <w:rStyle w:val="fontstyle01"/>
        </w:rPr>
        <w:t>Chương trình hành động thực hiện Kết luận số 210-KL/TW ngày 12/11/2025</w:t>
      </w:r>
      <w:r w:rsidR="002B6C9F">
        <w:rPr>
          <w:rFonts w:ascii="TimesNewRomanPSMT" w:hAnsi="TimesNewRomanPSMT"/>
          <w:color w:val="000000"/>
        </w:rPr>
        <w:br/>
      </w:r>
      <w:r w:rsidR="002B6C9F">
        <w:rPr>
          <w:rStyle w:val="fontstyle01"/>
        </w:rPr>
        <w:t>của Ban Chấp hành Trung ương Đảng khóa XIII về tiếp tục xây dựng, hoàn</w:t>
      </w:r>
      <w:r w:rsidR="002B6C9F">
        <w:rPr>
          <w:rFonts w:ascii="TimesNewRomanPSMT" w:hAnsi="TimesNewRomanPSMT"/>
          <w:color w:val="000000"/>
        </w:rPr>
        <w:br/>
      </w:r>
      <w:r w:rsidR="002B6C9F">
        <w:rPr>
          <w:rStyle w:val="fontstyle01"/>
        </w:rPr>
        <w:t>thiện tổ chức bộ máy của hệ thống chính trị trong thời gian tới.</w:t>
      </w:r>
    </w:p>
    <w:p w14:paraId="5E9DD7A0" w14:textId="77777777" w:rsidR="002B6C9F" w:rsidRDefault="002B6C9F" w:rsidP="00E34C6F">
      <w:pPr>
        <w:ind w:firstLine="567"/>
        <w:rPr>
          <w:rFonts w:ascii="TimesNewRomanPSMT" w:hAnsi="TimesNewRomanPSMT"/>
          <w:color w:val="000000"/>
        </w:rPr>
      </w:pPr>
      <w:r>
        <w:rPr>
          <w:rFonts w:ascii="TimesNewRomanPSMT" w:hAnsi="TimesNewRomanPSMT"/>
          <w:color w:val="000000"/>
        </w:rPr>
        <w:t xml:space="preserve">7. </w:t>
      </w:r>
      <w:r>
        <w:rPr>
          <w:rStyle w:val="fontstyle01"/>
        </w:rPr>
        <w:t>Nghị định số 142/2025/NĐ-CP ngày 12/6/2025 của Chính phủ quy định</w:t>
      </w:r>
      <w:r>
        <w:rPr>
          <w:rFonts w:ascii="TimesNewRomanPSMT" w:hAnsi="TimesNewRomanPSMT"/>
          <w:color w:val="000000"/>
        </w:rPr>
        <w:br/>
      </w:r>
      <w:r>
        <w:rPr>
          <w:rStyle w:val="fontstyle01"/>
        </w:rPr>
        <w:t>về phân định thẩm quyền của chính quyền địa phương hai cấp trong lĩnh vực</w:t>
      </w:r>
      <w:r>
        <w:rPr>
          <w:rFonts w:ascii="TimesNewRomanPSMT" w:hAnsi="TimesNewRomanPSMT"/>
          <w:color w:val="000000"/>
        </w:rPr>
        <w:br/>
      </w:r>
      <w:r>
        <w:rPr>
          <w:rStyle w:val="fontstyle01"/>
        </w:rPr>
        <w:t>quản lý nhà nước của Bộ Giáo dục và Đào tạo;</w:t>
      </w:r>
    </w:p>
    <w:p w14:paraId="6865F016" w14:textId="77777777" w:rsidR="005A75DC" w:rsidRDefault="002B6C9F" w:rsidP="00E34C6F">
      <w:pPr>
        <w:ind w:firstLine="567"/>
        <w:rPr>
          <w:rFonts w:ascii="TimesNewRomanPSMT" w:hAnsi="TimesNewRomanPSMT"/>
          <w:color w:val="000000"/>
        </w:rPr>
      </w:pPr>
      <w:r>
        <w:rPr>
          <w:rFonts w:ascii="TimesNewRomanPSMT" w:hAnsi="TimesNewRomanPSMT"/>
          <w:color w:val="000000"/>
        </w:rPr>
        <w:t xml:space="preserve">8. </w:t>
      </w:r>
      <w:r>
        <w:rPr>
          <w:rStyle w:val="fontstyle01"/>
        </w:rPr>
        <w:t>Nghị định số 143/2025/NĐ-CP ngày 12/6/2025 của Chính phủ quy</w:t>
      </w:r>
      <w:r>
        <w:rPr>
          <w:rFonts w:ascii="TimesNewRomanPSMT" w:hAnsi="TimesNewRomanPSMT"/>
          <w:color w:val="000000"/>
        </w:rPr>
        <w:br/>
      </w:r>
      <w:r>
        <w:rPr>
          <w:rStyle w:val="fontstyle01"/>
        </w:rPr>
        <w:t>định về phân quyền, phân cấp trong lĩnh vực quản lý nhà nước của Bộ Giáo</w:t>
      </w:r>
      <w:r>
        <w:rPr>
          <w:rFonts w:ascii="TimesNewRomanPSMT" w:hAnsi="TimesNewRomanPSMT"/>
          <w:color w:val="000000"/>
        </w:rPr>
        <w:br/>
      </w:r>
      <w:r>
        <w:rPr>
          <w:rStyle w:val="fontstyle01"/>
        </w:rPr>
        <w:t>dục và Đào tạo;</w:t>
      </w:r>
    </w:p>
    <w:p w14:paraId="29B86977" w14:textId="76B0206A" w:rsidR="005A75DC" w:rsidRDefault="005A75DC" w:rsidP="00E34C6F">
      <w:pPr>
        <w:ind w:firstLine="567"/>
        <w:rPr>
          <w:rFonts w:ascii="TimesNewRomanPSMT" w:hAnsi="TimesNewRomanPSMT"/>
          <w:color w:val="000000"/>
        </w:rPr>
      </w:pPr>
      <w:r>
        <w:rPr>
          <w:rFonts w:ascii="TimesNewRomanPSMT" w:hAnsi="TimesNewRomanPSMT"/>
          <w:color w:val="000000"/>
        </w:rPr>
        <w:t xml:space="preserve">9. </w:t>
      </w:r>
      <w:r w:rsidR="002B6C9F">
        <w:rPr>
          <w:rStyle w:val="fontstyle01"/>
        </w:rPr>
        <w:t>Nghị quyết số 180/NQ-CP ngày 06/7/2026 của Chính phủ nghị quyết</w:t>
      </w:r>
      <w:r w:rsidR="002B6C9F">
        <w:rPr>
          <w:rFonts w:ascii="TimesNewRomanPSMT" w:hAnsi="TimesNewRomanPSMT"/>
          <w:color w:val="000000"/>
        </w:rPr>
        <w:br/>
      </w:r>
      <w:r w:rsidR="002B6C9F">
        <w:rPr>
          <w:rStyle w:val="fontstyle01"/>
        </w:rPr>
        <w:t>phiên họp Chính phủ thường kỳ tháng 6 năm 2026 và Hội nghị trực tuyển Chính</w:t>
      </w:r>
      <w:r w:rsidR="002B6C9F">
        <w:rPr>
          <w:rFonts w:ascii="TimesNewRomanPSMT" w:hAnsi="TimesNewRomanPSMT"/>
          <w:color w:val="000000"/>
        </w:rPr>
        <w:br/>
      </w:r>
      <w:r w:rsidR="002B6C9F">
        <w:rPr>
          <w:rStyle w:val="fontstyle01"/>
        </w:rPr>
        <w:lastRenderedPageBreak/>
        <w:t>phủ với đị</w:t>
      </w:r>
      <w:r w:rsidR="00EE75B5">
        <w:rPr>
          <w:rStyle w:val="fontstyle01"/>
        </w:rPr>
        <w:t xml:space="preserve">a phương; </w:t>
      </w:r>
      <w:r w:rsidR="00A2624E" w:rsidRPr="00617A61">
        <w:rPr>
          <w:color w:val="000000" w:themeColor="text1"/>
        </w:rPr>
        <w:t xml:space="preserve">Nghị quyết số 37/2026/NQ-CP ngày 05/8/2026 của Chính phủ về </w:t>
      </w:r>
      <w:r w:rsidR="00A2624E" w:rsidRPr="00617A61">
        <w:rPr>
          <w:rFonts w:eastAsia="Times New Roman"/>
          <w:bCs/>
          <w:color w:val="000000" w:themeColor="text1"/>
          <w:kern w:val="0"/>
          <w:position w:val="0"/>
        </w:rPr>
        <w:t>về cơ cấu, số lượng và một số chính sách đối với hiệu trưởng, giám đốc, phó hiệu trưởng, phó giám đốc, nhân sự hỗ trợ giáo dục khi thực hiện sắp xếp cơ sở giáo dục cấp tỉnh, cấp xã</w:t>
      </w:r>
      <w:r w:rsidR="00A2624E">
        <w:rPr>
          <w:rFonts w:eastAsia="Times New Roman"/>
          <w:bCs/>
          <w:color w:val="000000" w:themeColor="text1"/>
          <w:kern w:val="0"/>
          <w:position w:val="0"/>
        </w:rPr>
        <w:t xml:space="preserve"> </w:t>
      </w:r>
      <w:r w:rsidR="00A2624E" w:rsidRPr="004C2877">
        <w:rPr>
          <w:rFonts w:eastAsia="Times New Roman"/>
          <w:bCs/>
          <w:i/>
          <w:color w:val="000000" w:themeColor="text1"/>
          <w:kern w:val="0"/>
          <w:position w:val="0"/>
        </w:rPr>
        <w:t xml:space="preserve">(sau đây viết tắt là </w:t>
      </w:r>
      <w:r w:rsidR="00A2624E" w:rsidRPr="004C2877">
        <w:rPr>
          <w:i/>
          <w:color w:val="000000" w:themeColor="text1"/>
        </w:rPr>
        <w:t>Nghị quyết số 37/2026/NQ-CP)</w:t>
      </w:r>
      <w:r w:rsidR="00A2624E">
        <w:rPr>
          <w:rFonts w:eastAsia="Times New Roman"/>
          <w:bCs/>
          <w:color w:val="000000" w:themeColor="text1"/>
          <w:kern w:val="0"/>
          <w:position w:val="0"/>
        </w:rPr>
        <w:t>;</w:t>
      </w:r>
    </w:p>
    <w:p w14:paraId="2E98F1DA" w14:textId="68B4D487" w:rsidR="00BC4D31" w:rsidRDefault="005A75DC" w:rsidP="00C211E0">
      <w:pPr>
        <w:spacing w:line="320" w:lineRule="exact"/>
        <w:ind w:firstLine="567"/>
        <w:rPr>
          <w:rStyle w:val="fontstyle01"/>
        </w:rPr>
      </w:pPr>
      <w:r w:rsidRPr="00BC4D31">
        <w:rPr>
          <w:rFonts w:ascii="TimesNewRomanPSMT" w:hAnsi="TimesNewRomanPSMT"/>
          <w:color w:val="000000"/>
          <w:spacing w:val="-2"/>
        </w:rPr>
        <w:t xml:space="preserve">10. </w:t>
      </w:r>
      <w:r w:rsidR="002B6C9F" w:rsidRPr="00BC4D31">
        <w:rPr>
          <w:rStyle w:val="fontstyle01"/>
          <w:spacing w:val="-2"/>
        </w:rPr>
        <w:t>Công văn số 777/TTg-TCCV ngày 10/7/2026 của Thủ tướng</w:t>
      </w:r>
      <w:r w:rsidR="001A0584">
        <w:rPr>
          <w:rFonts w:ascii="TimesNewRomanPSMT" w:hAnsi="TimesNewRomanPSMT"/>
          <w:color w:val="000000"/>
          <w:spacing w:val="-2"/>
        </w:rPr>
        <w:t xml:space="preserve"> </w:t>
      </w:r>
      <w:r w:rsidR="002B6C9F" w:rsidRPr="00BC4D31">
        <w:rPr>
          <w:rStyle w:val="fontstyle01"/>
          <w:spacing w:val="-2"/>
        </w:rPr>
        <w:t>Chính phủ về</w:t>
      </w:r>
      <w:r w:rsidR="001A0584">
        <w:rPr>
          <w:rStyle w:val="fontstyle01"/>
          <w:spacing w:val="-2"/>
        </w:rPr>
        <w:t xml:space="preserve"> </w:t>
      </w:r>
      <w:r w:rsidR="002B6C9F" w:rsidRPr="00BC4D31">
        <w:rPr>
          <w:rStyle w:val="fontstyle01"/>
          <w:spacing w:val="-2"/>
        </w:rPr>
        <w:t>việc sắp xếp cơ sở giáo dục mầm non, phổ thông, thường xuyên,</w:t>
      </w:r>
      <w:r w:rsidR="001A0584">
        <w:rPr>
          <w:rFonts w:ascii="TimesNewRomanPSMT" w:hAnsi="TimesNewRomanPSMT"/>
          <w:color w:val="000000"/>
          <w:spacing w:val="-2"/>
        </w:rPr>
        <w:t xml:space="preserve"> </w:t>
      </w:r>
      <w:r w:rsidR="002B6C9F" w:rsidRPr="00BC4D31">
        <w:rPr>
          <w:rStyle w:val="fontstyle01"/>
          <w:spacing w:val="-2"/>
        </w:rPr>
        <w:t>giáo dục nghề</w:t>
      </w:r>
      <w:r w:rsidR="001A0584">
        <w:rPr>
          <w:rStyle w:val="fontstyle01"/>
          <w:spacing w:val="-2"/>
        </w:rPr>
        <w:t xml:space="preserve"> </w:t>
      </w:r>
      <w:r w:rsidR="002B6C9F" w:rsidRPr="00BC4D31">
        <w:rPr>
          <w:rStyle w:val="fontstyle01"/>
          <w:spacing w:val="-2"/>
        </w:rPr>
        <w:t>nghiệp công lập cấp tỉnh, cấp xã;</w:t>
      </w:r>
      <w:r w:rsidR="00BC4D31" w:rsidRPr="00BC4D31">
        <w:rPr>
          <w:rFonts w:ascii="TimesNewRomanPSMT" w:eastAsia="Arial" w:hAnsi="TimesNewRomanPSMT" w:cs="Arial"/>
          <w:spacing w:val="-2"/>
          <w:lang w:val="en-SG" w:eastAsia="en-SG"/>
        </w:rPr>
        <w:t xml:space="preserve"> Công văn số 814/TTg-TCCV ngày 20</w:t>
      </w:r>
      <w:r w:rsidR="00BC4D31" w:rsidRPr="00BC4D31">
        <w:rPr>
          <w:rStyle w:val="Emphasis"/>
          <w:spacing w:val="-2"/>
        </w:rPr>
        <w:t xml:space="preserve"> </w:t>
      </w:r>
      <w:r w:rsidR="00BC4D31" w:rsidRPr="00BC4D31">
        <w:rPr>
          <w:rStyle w:val="Emphasis"/>
          <w:i w:val="0"/>
          <w:spacing w:val="-2"/>
        </w:rPr>
        <w:t>tháng 7 năm 2026</w:t>
      </w:r>
      <w:r w:rsidR="00BC4D31" w:rsidRPr="00BC4D31">
        <w:rPr>
          <w:rFonts w:ascii="TimesNewRomanPSMT" w:eastAsia="Arial" w:hAnsi="TimesNewRomanPSMT" w:cs="Arial"/>
          <w:spacing w:val="-2"/>
          <w:lang w:val="en-SG" w:eastAsia="en-SG"/>
        </w:rPr>
        <w:t xml:space="preserve"> của Thủ</w:t>
      </w:r>
      <w:r w:rsidR="00BC4D31" w:rsidRPr="006D4A4E">
        <w:rPr>
          <w:rFonts w:ascii="TimesNewRomanPSMT" w:eastAsia="Arial" w:hAnsi="TimesNewRomanPSMT" w:cs="Arial"/>
          <w:lang w:val="en-SG" w:eastAsia="en-SG"/>
        </w:rPr>
        <w:t xml:space="preserve"> tướng Chính phủ</w:t>
      </w:r>
      <w:r w:rsidR="00BC4D31" w:rsidRPr="006D4A4E">
        <w:rPr>
          <w:rFonts w:ascii="Arial" w:eastAsia="Arial" w:hAnsi="Arial" w:cs="Arial"/>
          <w:sz w:val="22"/>
          <w:lang w:val="en-SG" w:eastAsia="en-SG"/>
        </w:rPr>
        <w:t xml:space="preserve"> </w:t>
      </w:r>
      <w:r w:rsidR="00BC4D31" w:rsidRPr="006D4A4E">
        <w:rPr>
          <w:rFonts w:eastAsia="Arial"/>
          <w:lang w:val="en-SG" w:eastAsia="en-SG"/>
        </w:rPr>
        <w:t xml:space="preserve">về việc </w:t>
      </w:r>
      <w:r w:rsidR="00BC4D31" w:rsidRPr="006D4A4E">
        <w:t>sắp xếp cơ sở giáo dục mầm non, phổ thông, thường xuyên, giáo dục nghề nghiệp công lập cấp tỉnh, cấ</w:t>
      </w:r>
      <w:r w:rsidR="00BC4D31">
        <w:t>p xã;</w:t>
      </w:r>
    </w:p>
    <w:p w14:paraId="3DE99177" w14:textId="77777777" w:rsidR="005A75DC" w:rsidRDefault="005A75DC" w:rsidP="00C211E0">
      <w:pPr>
        <w:spacing w:line="320" w:lineRule="exact"/>
        <w:ind w:firstLine="567"/>
        <w:rPr>
          <w:rFonts w:ascii="TimesNewRomanPSMT" w:hAnsi="TimesNewRomanPSMT"/>
          <w:color w:val="000000"/>
        </w:rPr>
      </w:pPr>
      <w:r>
        <w:rPr>
          <w:rStyle w:val="fontstyle01"/>
        </w:rPr>
        <w:t xml:space="preserve">11. </w:t>
      </w:r>
      <w:r w:rsidR="002B6C9F">
        <w:rPr>
          <w:rStyle w:val="fontstyle01"/>
        </w:rPr>
        <w:t>Kế hoạch số 130/KH-BCĐTKNQ18 ngày 21/9/2025 của Ban chỉ đạo</w:t>
      </w:r>
      <w:r w:rsidR="002B6C9F">
        <w:rPr>
          <w:rFonts w:ascii="TimesNewRomanPSMT" w:hAnsi="TimesNewRomanPSMT"/>
          <w:color w:val="000000"/>
        </w:rPr>
        <w:br/>
      </w:r>
      <w:r w:rsidR="002B6C9F">
        <w:rPr>
          <w:rStyle w:val="fontstyle01"/>
        </w:rPr>
        <w:t>Trung ương về sắp xếp đơn vị sự nghiệp công lập, doanh nghiệp nhà nước, tổ</w:t>
      </w:r>
      <w:r w:rsidR="002B6C9F">
        <w:rPr>
          <w:rFonts w:ascii="TimesNewRomanPSMT" w:hAnsi="TimesNewRomanPSMT"/>
          <w:color w:val="000000"/>
        </w:rPr>
        <w:br/>
      </w:r>
      <w:r w:rsidR="002B6C9F">
        <w:rPr>
          <w:rStyle w:val="fontstyle01"/>
        </w:rPr>
        <w:t>chức bên trong hệ thống hành chính nhà nước.</w:t>
      </w:r>
    </w:p>
    <w:p w14:paraId="447E65E3" w14:textId="77777777" w:rsidR="005A75DC" w:rsidRDefault="005A75DC" w:rsidP="00C211E0">
      <w:pPr>
        <w:ind w:firstLine="567"/>
        <w:rPr>
          <w:rStyle w:val="fontstyle01"/>
        </w:rPr>
      </w:pPr>
      <w:r>
        <w:rPr>
          <w:rFonts w:ascii="TimesNewRomanPSMT" w:hAnsi="TimesNewRomanPSMT"/>
          <w:color w:val="000000"/>
        </w:rPr>
        <w:t xml:space="preserve">12. </w:t>
      </w:r>
      <w:r w:rsidR="002B6C9F">
        <w:rPr>
          <w:rStyle w:val="fontstyle01"/>
        </w:rPr>
        <w:t>Công văn số 59/CV-BCĐ ngày 12/9/2025 của Ban Chỉ đạo Trung ương</w:t>
      </w:r>
      <w:r w:rsidR="002B6C9F">
        <w:rPr>
          <w:rFonts w:ascii="TimesNewRomanPSMT" w:hAnsi="TimesNewRomanPSMT"/>
          <w:color w:val="000000"/>
        </w:rPr>
        <w:br/>
      </w:r>
      <w:r w:rsidR="002B6C9F">
        <w:rPr>
          <w:rStyle w:val="fontstyle01"/>
        </w:rPr>
        <w:t>về tổng kết Nghị quyết số 18-NQ/TW ngày 25-10-2017 của Ban Chấp hành</w:t>
      </w:r>
      <w:r w:rsidR="002B6C9F">
        <w:rPr>
          <w:rFonts w:ascii="TimesNewRomanPSMT" w:hAnsi="TimesNewRomanPSMT"/>
          <w:color w:val="000000"/>
        </w:rPr>
        <w:br/>
      </w:r>
      <w:r w:rsidR="002B6C9F">
        <w:rPr>
          <w:rStyle w:val="fontstyle01"/>
        </w:rPr>
        <w:t>Trung ương Đảng khóa XII “về việc sắp xếp đơn vị sự nghiệp, doanh nghiệp</w:t>
      </w:r>
      <w:r w:rsidR="002B6C9F">
        <w:rPr>
          <w:rFonts w:ascii="TimesNewRomanPSMT" w:hAnsi="TimesNewRomanPSMT"/>
          <w:color w:val="000000"/>
        </w:rPr>
        <w:br/>
      </w:r>
      <w:r w:rsidR="002B6C9F">
        <w:rPr>
          <w:rStyle w:val="fontstyle01"/>
        </w:rPr>
        <w:t>nhà nước và đầu mối bên trong các cơ quan, tổ chức trong hệ thống chính trị”;</w:t>
      </w:r>
    </w:p>
    <w:p w14:paraId="40177F45" w14:textId="77777777" w:rsidR="005A75DC" w:rsidRDefault="005A75DC" w:rsidP="00E34C6F">
      <w:pPr>
        <w:ind w:firstLine="567"/>
        <w:rPr>
          <w:rFonts w:ascii="TimesNewRomanPSMT" w:hAnsi="TimesNewRomanPSMT"/>
          <w:color w:val="000000"/>
        </w:rPr>
      </w:pPr>
      <w:r>
        <w:rPr>
          <w:rStyle w:val="fontstyle01"/>
        </w:rPr>
        <w:t xml:space="preserve">13. </w:t>
      </w:r>
      <w:r w:rsidR="002B6C9F">
        <w:rPr>
          <w:rStyle w:val="fontstyle01"/>
        </w:rPr>
        <w:t>Công văn số 8150/BNV-TCBC ngày 18/9/2025 của Bộ Nội vụ về sắp</w:t>
      </w:r>
      <w:r w:rsidR="002B6C9F">
        <w:rPr>
          <w:rFonts w:ascii="TimesNewRomanPSMT" w:hAnsi="TimesNewRomanPSMT"/>
          <w:color w:val="000000"/>
        </w:rPr>
        <w:br/>
      </w:r>
      <w:r w:rsidR="002B6C9F">
        <w:rPr>
          <w:rStyle w:val="fontstyle01"/>
        </w:rPr>
        <w:t>xếp đơn vị sự nghiệp theo Công văn số 59-CV/BCĐ ngày 12/9/2025 của Ban</w:t>
      </w:r>
      <w:r w:rsidR="002B6C9F">
        <w:rPr>
          <w:rFonts w:ascii="TimesNewRomanPSMT" w:hAnsi="TimesNewRomanPSMT"/>
          <w:color w:val="000000"/>
        </w:rPr>
        <w:br/>
      </w:r>
      <w:r w:rsidR="002B6C9F">
        <w:rPr>
          <w:rStyle w:val="fontstyle01"/>
        </w:rPr>
        <w:t>Chỉ đạo Trung ương về tổng kết Nghị quyết số 18-NQ/TW;</w:t>
      </w:r>
    </w:p>
    <w:p w14:paraId="607A50AF" w14:textId="77777777" w:rsidR="005A75DC" w:rsidRDefault="005A75DC" w:rsidP="00E34C6F">
      <w:pPr>
        <w:ind w:firstLine="567"/>
        <w:rPr>
          <w:rFonts w:ascii="TimesNewRomanPSMT" w:hAnsi="TimesNewRomanPSMT"/>
          <w:color w:val="000000"/>
        </w:rPr>
      </w:pPr>
      <w:r>
        <w:rPr>
          <w:rFonts w:ascii="TimesNewRomanPSMT" w:hAnsi="TimesNewRomanPSMT"/>
          <w:color w:val="000000"/>
        </w:rPr>
        <w:t xml:space="preserve">14. </w:t>
      </w:r>
      <w:r w:rsidR="002B6C9F">
        <w:rPr>
          <w:rStyle w:val="fontstyle01"/>
        </w:rPr>
        <w:t>Công văn số 6165/BGDĐT-GDPT ngày 02/10/2025 của Bộ Giáo dục và</w:t>
      </w:r>
      <w:r w:rsidR="002B6C9F">
        <w:rPr>
          <w:rFonts w:ascii="TimesNewRomanPSMT" w:hAnsi="TimesNewRomanPSMT"/>
          <w:color w:val="000000"/>
        </w:rPr>
        <w:br/>
      </w:r>
      <w:r w:rsidR="002B6C9F">
        <w:rPr>
          <w:rStyle w:val="fontstyle01"/>
        </w:rPr>
        <w:t>Đào tạo về việc hướng dẫn sắp xếp, tổ chức các cơ sở giáo dục mầm non, phổ</w:t>
      </w:r>
      <w:r w:rsidR="002B6C9F">
        <w:rPr>
          <w:rFonts w:ascii="TimesNewRomanPSMT" w:hAnsi="TimesNewRomanPSMT"/>
          <w:color w:val="000000"/>
        </w:rPr>
        <w:br/>
      </w:r>
      <w:r w:rsidR="002B6C9F">
        <w:rPr>
          <w:rStyle w:val="fontstyle01"/>
        </w:rPr>
        <w:t>thông, giáo dục thường xuyên phù hợp với chính quyền địa phương hai cấp;</w:t>
      </w:r>
    </w:p>
    <w:p w14:paraId="4F762283" w14:textId="77777777" w:rsidR="005A75DC" w:rsidRDefault="005A75DC" w:rsidP="00E34C6F">
      <w:pPr>
        <w:ind w:firstLine="567"/>
        <w:rPr>
          <w:rFonts w:ascii="TimesNewRomanPSMT" w:hAnsi="TimesNewRomanPSMT"/>
          <w:color w:val="000000"/>
        </w:rPr>
      </w:pPr>
      <w:r>
        <w:rPr>
          <w:rFonts w:ascii="TimesNewRomanPSMT" w:hAnsi="TimesNewRomanPSMT"/>
          <w:color w:val="000000"/>
        </w:rPr>
        <w:t xml:space="preserve">15. </w:t>
      </w:r>
      <w:r w:rsidR="002B6C9F">
        <w:rPr>
          <w:rStyle w:val="fontstyle01"/>
        </w:rPr>
        <w:t>Kế hoạch số 1186/KH-BGDĐT ngày 26/6/2026 của Bộ Giáo dục và Đào</w:t>
      </w:r>
      <w:r w:rsidR="002B6C9F">
        <w:rPr>
          <w:rFonts w:ascii="TimesNewRomanPSMT" w:hAnsi="TimesNewRomanPSMT"/>
          <w:color w:val="000000"/>
        </w:rPr>
        <w:br/>
      </w:r>
      <w:r w:rsidR="002B6C9F">
        <w:rPr>
          <w:rStyle w:val="fontstyle01"/>
        </w:rPr>
        <w:t>tạo về việc đẩy mạnh sắp xếp mạng lưới và thực hiện thí điểm một số mô hình đối</w:t>
      </w:r>
      <w:r w:rsidR="002B6C9F">
        <w:rPr>
          <w:rFonts w:ascii="TimesNewRomanPSMT" w:hAnsi="TimesNewRomanPSMT"/>
          <w:color w:val="000000"/>
        </w:rPr>
        <w:br/>
      </w:r>
      <w:r w:rsidR="002B6C9F">
        <w:rPr>
          <w:rStyle w:val="fontstyle01"/>
        </w:rPr>
        <w:t>với các cơ sở giáo dục mầm non, phổ thông, giáo dục thường xuyên công lập;</w:t>
      </w:r>
    </w:p>
    <w:p w14:paraId="0216ECBC" w14:textId="77777777" w:rsidR="005A75DC" w:rsidRDefault="005A75DC" w:rsidP="00E34C6F">
      <w:pPr>
        <w:ind w:firstLine="567"/>
        <w:rPr>
          <w:rFonts w:ascii="TimesNewRomanPSMT" w:hAnsi="TimesNewRomanPSMT"/>
          <w:color w:val="000000"/>
        </w:rPr>
      </w:pPr>
      <w:r>
        <w:rPr>
          <w:rFonts w:ascii="TimesNewRomanPSMT" w:hAnsi="TimesNewRomanPSMT"/>
          <w:color w:val="000000"/>
        </w:rPr>
        <w:t xml:space="preserve">16. </w:t>
      </w:r>
      <w:r w:rsidR="002B6C9F">
        <w:rPr>
          <w:rStyle w:val="fontstyle01"/>
        </w:rPr>
        <w:t>Công văn số 4054/BGDĐT-GDPT ngày 30/6/2026 của Bộ Giáo dục và</w:t>
      </w:r>
      <w:r w:rsidR="002B6C9F">
        <w:rPr>
          <w:rFonts w:ascii="TimesNewRomanPSMT" w:hAnsi="TimesNewRomanPSMT"/>
          <w:color w:val="000000"/>
        </w:rPr>
        <w:br/>
      </w:r>
      <w:r w:rsidR="002B6C9F">
        <w:rPr>
          <w:rStyle w:val="fontstyle01"/>
        </w:rPr>
        <w:t>Đào tạo về việc đẩy mạnh sắp xếp mạng lưới các cơ sở giáo dục mầm non, phổ</w:t>
      </w:r>
      <w:r w:rsidR="002B6C9F">
        <w:rPr>
          <w:rFonts w:ascii="TimesNewRomanPSMT" w:hAnsi="TimesNewRomanPSMT"/>
          <w:color w:val="000000"/>
        </w:rPr>
        <w:br/>
      </w:r>
      <w:r w:rsidR="002B6C9F">
        <w:rPr>
          <w:rStyle w:val="fontstyle01"/>
        </w:rPr>
        <w:t>thông, thường xuyên công lập phù hợp với chính quyền địa phương hai cấp.</w:t>
      </w:r>
    </w:p>
    <w:p w14:paraId="4484A66A" w14:textId="77777777" w:rsidR="005A75DC" w:rsidRDefault="005A75DC" w:rsidP="00E34C6F">
      <w:pPr>
        <w:ind w:firstLine="567"/>
        <w:rPr>
          <w:rFonts w:ascii="TimesNewRomanPSMT" w:hAnsi="TimesNewRomanPSMT"/>
          <w:color w:val="000000"/>
        </w:rPr>
      </w:pPr>
      <w:r>
        <w:rPr>
          <w:rFonts w:ascii="TimesNewRomanPSMT" w:hAnsi="TimesNewRomanPSMT"/>
          <w:color w:val="000000"/>
        </w:rPr>
        <w:t xml:space="preserve">17. </w:t>
      </w:r>
      <w:r w:rsidR="002B6C9F">
        <w:rPr>
          <w:rStyle w:val="fontstyle01"/>
        </w:rPr>
        <w:t>Công văn số 4291/BGDDT-GDPT ngày 08/7/2026 về việc hoàn thành</w:t>
      </w:r>
      <w:r w:rsidR="002B6C9F">
        <w:rPr>
          <w:rFonts w:ascii="TimesNewRomanPSMT" w:hAnsi="TimesNewRomanPSMT"/>
          <w:color w:val="000000"/>
        </w:rPr>
        <w:br/>
      </w:r>
      <w:r w:rsidR="002B6C9F">
        <w:rPr>
          <w:rStyle w:val="fontstyle01"/>
        </w:rPr>
        <w:t>việc sắp xếp đơn vị sự nghiệp công lập giáo dục theo Nghị quyết số 180/NQ-CP</w:t>
      </w:r>
      <w:r w:rsidR="002B6C9F">
        <w:rPr>
          <w:rFonts w:ascii="TimesNewRomanPSMT" w:hAnsi="TimesNewRomanPSMT"/>
          <w:color w:val="000000"/>
        </w:rPr>
        <w:br/>
      </w:r>
      <w:r w:rsidR="002B6C9F">
        <w:rPr>
          <w:rStyle w:val="fontstyle01"/>
        </w:rPr>
        <w:t>của Chính phủ;</w:t>
      </w:r>
    </w:p>
    <w:p w14:paraId="2750567F" w14:textId="50130108" w:rsidR="0007450C" w:rsidRDefault="005A75DC" w:rsidP="006335CB">
      <w:pPr>
        <w:spacing w:line="320" w:lineRule="exact"/>
        <w:ind w:firstLine="567"/>
        <w:rPr>
          <w:rFonts w:ascii="TimesNewRomanPSMT" w:hAnsi="TimesNewRomanPSMT"/>
          <w:color w:val="000000"/>
        </w:rPr>
      </w:pPr>
      <w:r>
        <w:rPr>
          <w:rFonts w:ascii="TimesNewRomanPSMT" w:hAnsi="TimesNewRomanPSMT"/>
          <w:color w:val="000000"/>
        </w:rPr>
        <w:t xml:space="preserve">18. </w:t>
      </w:r>
      <w:r w:rsidR="002B6C9F">
        <w:rPr>
          <w:rStyle w:val="fontstyle01"/>
        </w:rPr>
        <w:t>Công văn số 4319/BGDĐT-GDPT ngày 09/7/2026 về việc đề xuất Thủ</w:t>
      </w:r>
      <w:r w:rsidR="002B6C9F">
        <w:rPr>
          <w:rFonts w:ascii="TimesNewRomanPSMT" w:hAnsi="TimesNewRomanPSMT"/>
          <w:color w:val="000000"/>
        </w:rPr>
        <w:br/>
      </w:r>
      <w:r w:rsidR="002B6C9F">
        <w:rPr>
          <w:rStyle w:val="fontstyle01"/>
        </w:rPr>
        <w:t>tướng Chính phủ chỉ đạo các bộ, ngành, địa phương triển khai đồng bộ các nhiệm</w:t>
      </w:r>
      <w:r w:rsidR="002B6C9F">
        <w:rPr>
          <w:rFonts w:ascii="TimesNewRomanPSMT" w:hAnsi="TimesNewRomanPSMT"/>
          <w:color w:val="000000"/>
        </w:rPr>
        <w:br/>
      </w:r>
      <w:r w:rsidR="002B6C9F">
        <w:rPr>
          <w:rStyle w:val="fontstyle01"/>
        </w:rPr>
        <w:t>vụ về giáo dục và đào tạo theo Thông báo Kết luận số 105- TB/VPTW và Nghị</w:t>
      </w:r>
      <w:r w:rsidR="002B6C9F">
        <w:rPr>
          <w:rFonts w:ascii="TimesNewRomanPSMT" w:hAnsi="TimesNewRomanPSMT"/>
          <w:color w:val="000000"/>
        </w:rPr>
        <w:br/>
      </w:r>
      <w:r w:rsidR="002B6C9F">
        <w:rPr>
          <w:rStyle w:val="fontstyle01"/>
        </w:rPr>
        <w:t>quyết số 180/NQ-СР.</w:t>
      </w:r>
    </w:p>
    <w:p w14:paraId="4ABCDCD0" w14:textId="77777777" w:rsidR="005A75DC" w:rsidRDefault="005A75DC" w:rsidP="00E34C6F">
      <w:pPr>
        <w:ind w:firstLine="567"/>
        <w:rPr>
          <w:rFonts w:ascii="TimesNewRomanPSMT" w:hAnsi="TimesNewRomanPSMT"/>
          <w:color w:val="000000"/>
        </w:rPr>
      </w:pPr>
      <w:r>
        <w:rPr>
          <w:rFonts w:ascii="TimesNewRomanPSMT" w:hAnsi="TimesNewRomanPSMT"/>
          <w:color w:val="000000"/>
        </w:rPr>
        <w:t xml:space="preserve">19. </w:t>
      </w:r>
      <w:r w:rsidR="002B6C9F">
        <w:rPr>
          <w:rStyle w:val="fontstyle01"/>
        </w:rPr>
        <w:t>Nghị quyết Đại hội đại biểu Đảng bộ tỉnh Hưng Yên lần thứ I, nhiệm kỳ</w:t>
      </w:r>
      <w:r w:rsidR="002B6C9F">
        <w:rPr>
          <w:rFonts w:ascii="TimesNewRomanPSMT" w:hAnsi="TimesNewRomanPSMT"/>
          <w:color w:val="000000"/>
        </w:rPr>
        <w:br/>
      </w:r>
      <w:r w:rsidR="002B6C9F">
        <w:rPr>
          <w:rStyle w:val="fontstyle01"/>
        </w:rPr>
        <w:t>2025 - 2030;</w:t>
      </w:r>
    </w:p>
    <w:p w14:paraId="4A6FEB8F" w14:textId="0F6A914E" w:rsidR="005A75DC" w:rsidRPr="00C211E0" w:rsidRDefault="00C43D5E" w:rsidP="00E34C6F">
      <w:pPr>
        <w:ind w:firstLine="567"/>
        <w:rPr>
          <w:spacing w:val="4"/>
        </w:rPr>
      </w:pPr>
      <w:r w:rsidRPr="00C211E0">
        <w:rPr>
          <w:rFonts w:ascii="TimesNewRomanPSMT" w:hAnsi="TimesNewRomanPSMT"/>
          <w:color w:val="000000"/>
          <w:spacing w:val="4"/>
        </w:rPr>
        <w:t xml:space="preserve">20. </w:t>
      </w:r>
      <w:r w:rsidR="002B6C9F" w:rsidRPr="00C211E0">
        <w:rPr>
          <w:rStyle w:val="fontstyle01"/>
          <w:spacing w:val="4"/>
        </w:rPr>
        <w:t>Nghị quyết số 832/NQ-HĐND ngày 25/02/2026 của HĐND tỉnh thông</w:t>
      </w:r>
      <w:r w:rsidR="002B6C9F" w:rsidRPr="00C211E0">
        <w:rPr>
          <w:rFonts w:ascii="TimesNewRomanPSMT" w:hAnsi="TimesNewRomanPSMT"/>
          <w:color w:val="000000"/>
          <w:spacing w:val="4"/>
        </w:rPr>
        <w:br/>
      </w:r>
      <w:r w:rsidR="002B6C9F" w:rsidRPr="00C211E0">
        <w:rPr>
          <w:rStyle w:val="fontstyle01"/>
          <w:spacing w:val="4"/>
        </w:rPr>
        <w:t>qua điều chỉnh Quy hoạch tỉnh Hưng Yên thời kỳ 2021 -2030, tầm nhìn đến năm</w:t>
      </w:r>
      <w:r w:rsidRPr="00C211E0">
        <w:rPr>
          <w:rFonts w:ascii="TimesNewRomanPSMT" w:hAnsi="TimesNewRomanPSMT"/>
          <w:color w:val="000000"/>
          <w:spacing w:val="4"/>
        </w:rPr>
        <w:t xml:space="preserve"> </w:t>
      </w:r>
      <w:r w:rsidR="002B6C9F" w:rsidRPr="00C211E0">
        <w:rPr>
          <w:rStyle w:val="fontstyle01"/>
          <w:spacing w:val="4"/>
        </w:rPr>
        <w:t>2050;</w:t>
      </w:r>
    </w:p>
    <w:p w14:paraId="42AC982D" w14:textId="77777777" w:rsidR="005A75DC" w:rsidRDefault="005A75DC" w:rsidP="00E34C6F">
      <w:pPr>
        <w:spacing w:line="360" w:lineRule="exact"/>
        <w:ind w:firstLine="567"/>
        <w:rPr>
          <w:rFonts w:ascii="TimesNewRomanPSMT" w:hAnsi="TimesNewRomanPSMT"/>
          <w:color w:val="000000"/>
        </w:rPr>
      </w:pPr>
      <w:r>
        <w:lastRenderedPageBreak/>
        <w:t xml:space="preserve">21. </w:t>
      </w:r>
      <w:r w:rsidR="002B6C9F">
        <w:rPr>
          <w:rStyle w:val="fontstyle01"/>
        </w:rPr>
        <w:t>Kế hoạch số 09-KH/TU ngày 23/10/2025 của Tỉnh ủy về việc thực hiện</w:t>
      </w:r>
      <w:r w:rsidR="002B6C9F">
        <w:rPr>
          <w:rFonts w:ascii="TimesNewRomanPSMT" w:hAnsi="TimesNewRomanPSMT"/>
          <w:color w:val="000000"/>
        </w:rPr>
        <w:br/>
      </w:r>
      <w:r w:rsidR="002B6C9F">
        <w:rPr>
          <w:rStyle w:val="fontstyle01"/>
        </w:rPr>
        <w:t>Nghị quyết số 71-NQ/TW ngày 22/8/2025 của Bộ Chính trị về đột phá phát triển</w:t>
      </w:r>
      <w:r w:rsidR="002B6C9F">
        <w:rPr>
          <w:rFonts w:ascii="TimesNewRomanPSMT" w:hAnsi="TimesNewRomanPSMT"/>
          <w:color w:val="000000"/>
        </w:rPr>
        <w:br/>
      </w:r>
      <w:r w:rsidR="002B6C9F">
        <w:rPr>
          <w:rStyle w:val="fontstyle01"/>
        </w:rPr>
        <w:t>giáo dục và đào tạo;</w:t>
      </w:r>
    </w:p>
    <w:p w14:paraId="7256DE45" w14:textId="77777777" w:rsidR="005A75DC" w:rsidRDefault="005A75DC" w:rsidP="00E34C6F">
      <w:pPr>
        <w:spacing w:line="360" w:lineRule="exact"/>
        <w:ind w:firstLine="567"/>
        <w:rPr>
          <w:rFonts w:ascii="TimesNewRomanPSMT" w:hAnsi="TimesNewRomanPSMT"/>
          <w:color w:val="000000"/>
        </w:rPr>
      </w:pPr>
      <w:r>
        <w:rPr>
          <w:rFonts w:ascii="TimesNewRomanPSMT" w:hAnsi="TimesNewRomanPSMT"/>
          <w:color w:val="000000"/>
        </w:rPr>
        <w:t xml:space="preserve">22. </w:t>
      </w:r>
      <w:r w:rsidR="002B6C9F">
        <w:rPr>
          <w:rStyle w:val="fontstyle01"/>
        </w:rPr>
        <w:t>Kết luận số 03-KL/TU ngày 20/11/2025 của Hội nghị lần thứ hai Ban</w:t>
      </w:r>
      <w:r w:rsidR="002B6C9F">
        <w:rPr>
          <w:rFonts w:ascii="TimesNewRomanPSMT" w:hAnsi="TimesNewRomanPSMT"/>
          <w:color w:val="000000"/>
        </w:rPr>
        <w:br/>
      </w:r>
      <w:r w:rsidR="002B6C9F">
        <w:rPr>
          <w:rStyle w:val="fontstyle01"/>
        </w:rPr>
        <w:t>Chấp hành Đảng bộ tỉnh Khoá I, nhiệm kỳ 2025-2030 về sắp xếp các đơn vị sự</w:t>
      </w:r>
      <w:r w:rsidR="002B6C9F">
        <w:rPr>
          <w:rFonts w:ascii="TimesNewRomanPSMT" w:hAnsi="TimesNewRomanPSMT"/>
          <w:color w:val="000000"/>
        </w:rPr>
        <w:br/>
      </w:r>
      <w:r w:rsidR="002B6C9F">
        <w:rPr>
          <w:rStyle w:val="fontstyle01"/>
        </w:rPr>
        <w:t>nghiệp công lập, doanh nghiệp nhà nước, tổ chức hành chính thuộc sở, ban,</w:t>
      </w:r>
      <w:r w:rsidR="002B6C9F">
        <w:rPr>
          <w:rFonts w:ascii="TimesNewRomanPSMT" w:hAnsi="TimesNewRomanPSMT"/>
          <w:color w:val="000000"/>
        </w:rPr>
        <w:br/>
      </w:r>
      <w:r w:rsidR="002B6C9F">
        <w:rPr>
          <w:rStyle w:val="fontstyle01"/>
        </w:rPr>
        <w:t>ngành giai đoạn 2025-2030;</w:t>
      </w:r>
    </w:p>
    <w:p w14:paraId="0999FACD" w14:textId="77777777" w:rsidR="005A75DC" w:rsidRDefault="005A75DC" w:rsidP="00E34C6F">
      <w:pPr>
        <w:spacing w:line="360" w:lineRule="exact"/>
        <w:ind w:firstLine="567"/>
        <w:rPr>
          <w:rFonts w:ascii="TimesNewRomanPSMT" w:hAnsi="TimesNewRomanPSMT"/>
          <w:color w:val="000000"/>
        </w:rPr>
      </w:pPr>
      <w:r>
        <w:rPr>
          <w:rFonts w:ascii="TimesNewRomanPSMT" w:hAnsi="TimesNewRomanPSMT"/>
          <w:color w:val="000000"/>
        </w:rPr>
        <w:t xml:space="preserve">23. </w:t>
      </w:r>
      <w:r w:rsidR="002B6C9F">
        <w:rPr>
          <w:rStyle w:val="fontstyle01"/>
        </w:rPr>
        <w:t>Chương trình hành động số 10-CTr/TU ngày 16/3/2026 của Ban Chấp</w:t>
      </w:r>
      <w:r w:rsidR="002B6C9F">
        <w:rPr>
          <w:rFonts w:ascii="TimesNewRomanPSMT" w:hAnsi="TimesNewRomanPSMT"/>
          <w:color w:val="000000"/>
        </w:rPr>
        <w:br/>
      </w:r>
      <w:r w:rsidR="002B6C9F">
        <w:rPr>
          <w:rStyle w:val="fontstyle01"/>
        </w:rPr>
        <w:t>hành Đảng bộ tỉnh thực hiện Nghị quyết Đại hội đại biểu toàn quốc lần thứ XIV</w:t>
      </w:r>
      <w:r w:rsidR="002B6C9F">
        <w:rPr>
          <w:rFonts w:ascii="TimesNewRomanPSMT" w:hAnsi="TimesNewRomanPSMT"/>
          <w:color w:val="000000"/>
        </w:rPr>
        <w:br/>
      </w:r>
      <w:r w:rsidR="002B6C9F">
        <w:rPr>
          <w:rStyle w:val="fontstyle01"/>
        </w:rPr>
        <w:t>của Đảng;</w:t>
      </w:r>
    </w:p>
    <w:p w14:paraId="73373627" w14:textId="07A5D1BC" w:rsidR="005A75DC" w:rsidRDefault="005A75DC" w:rsidP="00E34C6F">
      <w:pPr>
        <w:spacing w:line="360" w:lineRule="exact"/>
        <w:ind w:firstLine="567"/>
        <w:rPr>
          <w:rFonts w:ascii="TimesNewRomanPSMT" w:hAnsi="TimesNewRomanPSMT"/>
          <w:color w:val="000000"/>
        </w:rPr>
      </w:pPr>
      <w:r w:rsidRPr="00A2624E">
        <w:rPr>
          <w:rFonts w:ascii="TimesNewRomanPSMT" w:hAnsi="TimesNewRomanPSMT"/>
          <w:color w:val="000000"/>
          <w:spacing w:val="-4"/>
        </w:rPr>
        <w:t xml:space="preserve">24. </w:t>
      </w:r>
      <w:r w:rsidR="002B6C9F" w:rsidRPr="00A2624E">
        <w:rPr>
          <w:rStyle w:val="fontstyle01"/>
          <w:spacing w:val="-4"/>
        </w:rPr>
        <w:t xml:space="preserve">Quyết định số 579/QĐ-UBND ngày 27/02/2026 của </w:t>
      </w:r>
      <w:r w:rsidR="00A2624E">
        <w:rPr>
          <w:rStyle w:val="fontstyle01"/>
          <w:spacing w:val="-4"/>
        </w:rPr>
        <w:t>UBND</w:t>
      </w:r>
      <w:r w:rsidR="002B6C9F" w:rsidRPr="00A2624E">
        <w:rPr>
          <w:rStyle w:val="fontstyle01"/>
          <w:spacing w:val="-4"/>
        </w:rPr>
        <w:t xml:space="preserve"> tỉ</w:t>
      </w:r>
      <w:r w:rsidR="00A2624E">
        <w:rPr>
          <w:rStyle w:val="fontstyle01"/>
          <w:spacing w:val="-4"/>
        </w:rPr>
        <w:t xml:space="preserve">nh Hưng Yên </w:t>
      </w:r>
      <w:r w:rsidR="002B6C9F" w:rsidRPr="00A2624E">
        <w:rPr>
          <w:rStyle w:val="fontstyle01"/>
          <w:spacing w:val="-4"/>
        </w:rPr>
        <w:t>phê duyệt điều chỉnh</w:t>
      </w:r>
      <w:r w:rsidR="002B6C9F">
        <w:rPr>
          <w:rStyle w:val="fontstyle01"/>
        </w:rPr>
        <w:t xml:space="preserve"> Quy hoạch tỉnh Hưng Yên thời</w:t>
      </w:r>
      <w:r w:rsidR="00A2624E">
        <w:rPr>
          <w:rFonts w:ascii="TimesNewRomanPSMT" w:hAnsi="TimesNewRomanPSMT"/>
          <w:color w:val="000000"/>
        </w:rPr>
        <w:t xml:space="preserve"> </w:t>
      </w:r>
      <w:r w:rsidR="002B6C9F">
        <w:rPr>
          <w:rStyle w:val="fontstyle01"/>
        </w:rPr>
        <w:t>kỳ 2021-2030, tầm nhìn đến năm 2050;</w:t>
      </w:r>
    </w:p>
    <w:p w14:paraId="28257267" w14:textId="77777777" w:rsidR="005A75DC" w:rsidRDefault="005A75DC" w:rsidP="00E34C6F">
      <w:pPr>
        <w:spacing w:line="360" w:lineRule="exact"/>
        <w:ind w:firstLine="567"/>
        <w:rPr>
          <w:rFonts w:ascii="TimesNewRomanPSMT" w:hAnsi="TimesNewRomanPSMT"/>
          <w:color w:val="000000"/>
        </w:rPr>
      </w:pPr>
      <w:r>
        <w:rPr>
          <w:rFonts w:ascii="TimesNewRomanPSMT" w:hAnsi="TimesNewRomanPSMT"/>
          <w:color w:val="000000"/>
        </w:rPr>
        <w:t xml:space="preserve">25. </w:t>
      </w:r>
      <w:r w:rsidR="002B6C9F">
        <w:rPr>
          <w:rStyle w:val="fontstyle01"/>
        </w:rPr>
        <w:t>Quyết định số 2050/QĐ-UBND ngày 04/12/2025 của UBND tỉnh về</w:t>
      </w:r>
      <w:r w:rsidR="002B6C9F">
        <w:rPr>
          <w:rFonts w:ascii="TimesNewRomanPSMT" w:hAnsi="TimesNewRomanPSMT"/>
          <w:color w:val="000000"/>
        </w:rPr>
        <w:br/>
      </w:r>
      <w:r w:rsidR="002B6C9F">
        <w:rPr>
          <w:rStyle w:val="fontstyle01"/>
        </w:rPr>
        <w:t>việc phê duyệt Đề án sắp xếp đơn vị sự nghiệp công lập, doanh nghiệp nhà nước</w:t>
      </w:r>
      <w:r w:rsidR="002B6C9F">
        <w:rPr>
          <w:rFonts w:ascii="TimesNewRomanPSMT" w:hAnsi="TimesNewRomanPSMT"/>
          <w:color w:val="000000"/>
        </w:rPr>
        <w:br/>
      </w:r>
      <w:r w:rsidR="002B6C9F">
        <w:rPr>
          <w:rStyle w:val="fontstyle01"/>
        </w:rPr>
        <w:t>và tổ chức hành chính thuộc sở, ban, ngành giai đoạn 2025-2030;</w:t>
      </w:r>
    </w:p>
    <w:p w14:paraId="3FA29330" w14:textId="77777777" w:rsidR="005A75DC" w:rsidRDefault="005A75DC" w:rsidP="00E34C6F">
      <w:pPr>
        <w:spacing w:line="360" w:lineRule="exact"/>
        <w:ind w:firstLine="567"/>
        <w:rPr>
          <w:rFonts w:ascii="TimesNewRomanPSMT" w:hAnsi="TimesNewRomanPSMT"/>
          <w:color w:val="000000"/>
        </w:rPr>
      </w:pPr>
      <w:r>
        <w:rPr>
          <w:rFonts w:ascii="TimesNewRomanPSMT" w:hAnsi="TimesNewRomanPSMT"/>
          <w:color w:val="000000"/>
        </w:rPr>
        <w:t xml:space="preserve">26. </w:t>
      </w:r>
      <w:r w:rsidR="002B6C9F">
        <w:rPr>
          <w:rStyle w:val="fontstyle01"/>
        </w:rPr>
        <w:t>Kế hoạch số 161/KH-UBND ngày 31/12/2025 của UBND tỉnh thực hiện</w:t>
      </w:r>
      <w:r w:rsidR="002B6C9F">
        <w:rPr>
          <w:rFonts w:ascii="TimesNewRomanPSMT" w:hAnsi="TimesNewRomanPSMT"/>
          <w:color w:val="000000"/>
        </w:rPr>
        <w:br/>
      </w:r>
      <w:r w:rsidR="002B6C9F">
        <w:rPr>
          <w:rStyle w:val="fontstyle01"/>
        </w:rPr>
        <w:t>Nghị quyết số 281/NQ-CP ngày 15/9/2025 của Chính phủ ban hành Chương</w:t>
      </w:r>
      <w:r w:rsidR="002B6C9F">
        <w:rPr>
          <w:rFonts w:ascii="TimesNewRomanPSMT" w:hAnsi="TimesNewRomanPSMT"/>
          <w:color w:val="000000"/>
        </w:rPr>
        <w:br/>
      </w:r>
      <w:r w:rsidR="002B6C9F">
        <w:rPr>
          <w:rStyle w:val="fontstyle01"/>
        </w:rPr>
        <w:t>trình hành động của Chính phủ thực hiện Nghị quyết số 71-NQ/TW ngày</w:t>
      </w:r>
      <w:r w:rsidR="002B6C9F">
        <w:rPr>
          <w:rFonts w:ascii="TimesNewRomanPSMT" w:hAnsi="TimesNewRomanPSMT"/>
          <w:color w:val="000000"/>
        </w:rPr>
        <w:br/>
      </w:r>
      <w:r w:rsidR="002B6C9F">
        <w:rPr>
          <w:rStyle w:val="fontstyle01"/>
        </w:rPr>
        <w:t>22/8/2025 của Bộ Chính trị về đột phá phát triển giáo dục và đào tạo.</w:t>
      </w:r>
    </w:p>
    <w:p w14:paraId="5AF57400" w14:textId="77777777" w:rsidR="005A75DC" w:rsidRDefault="005A75DC" w:rsidP="00E34C6F">
      <w:pPr>
        <w:spacing w:line="360" w:lineRule="exact"/>
        <w:ind w:firstLine="567"/>
        <w:rPr>
          <w:rFonts w:ascii="TimesNewRomanPSMT" w:hAnsi="TimesNewRomanPSMT"/>
          <w:color w:val="000000"/>
        </w:rPr>
      </w:pPr>
      <w:r>
        <w:rPr>
          <w:rFonts w:ascii="TimesNewRomanPSMT" w:hAnsi="TimesNewRomanPSMT"/>
          <w:color w:val="000000"/>
        </w:rPr>
        <w:t xml:space="preserve">27. </w:t>
      </w:r>
      <w:r w:rsidR="002B6C9F">
        <w:rPr>
          <w:rStyle w:val="fontstyle01"/>
        </w:rPr>
        <w:t>Công văn số 4378/UBND-KGVX ngày 10/7/2026 của Ủy ban nhân dân</w:t>
      </w:r>
      <w:r w:rsidR="002B6C9F">
        <w:rPr>
          <w:rFonts w:ascii="TimesNewRomanPSMT" w:hAnsi="TimesNewRomanPSMT"/>
          <w:color w:val="000000"/>
        </w:rPr>
        <w:br/>
      </w:r>
      <w:r w:rsidR="002B6C9F">
        <w:rPr>
          <w:rStyle w:val="fontstyle01"/>
        </w:rPr>
        <w:t>tỉnh về việc hoàn thiện Dề án sắp xếp mạng lưới cơ sở giáo dục tỉnh Hưng Yên</w:t>
      </w:r>
    </w:p>
    <w:p w14:paraId="156FFC7E" w14:textId="450A803E" w:rsidR="008A538F" w:rsidRDefault="005A75DC" w:rsidP="00E34C6F">
      <w:pPr>
        <w:spacing w:line="380" w:lineRule="exact"/>
        <w:ind w:firstLine="567"/>
        <w:rPr>
          <w:rStyle w:val="fontstyle01"/>
        </w:rPr>
      </w:pPr>
      <w:r>
        <w:rPr>
          <w:rFonts w:ascii="TimesNewRomanPSMT" w:hAnsi="TimesNewRomanPSMT"/>
          <w:color w:val="000000"/>
        </w:rPr>
        <w:t xml:space="preserve">28. </w:t>
      </w:r>
      <w:r w:rsidR="002B6C9F">
        <w:rPr>
          <w:rStyle w:val="fontstyle01"/>
        </w:rPr>
        <w:t>Công văn số 4430/UBND-KGVX ngày 11/7/2026 của Ủy ban nhân dân</w:t>
      </w:r>
      <w:r w:rsidR="002B6C9F">
        <w:rPr>
          <w:rFonts w:ascii="TimesNewRomanPSMT" w:hAnsi="TimesNewRomanPSMT"/>
          <w:color w:val="000000"/>
        </w:rPr>
        <w:br/>
      </w:r>
      <w:r w:rsidR="002B6C9F">
        <w:rPr>
          <w:rStyle w:val="fontstyle01"/>
        </w:rPr>
        <w:t>tỉnh về việc về việc sắp xếp cơ sở giáo dục mầm non, phổ thông, thường xuyên,</w:t>
      </w:r>
      <w:r w:rsidR="002B6C9F">
        <w:rPr>
          <w:rFonts w:ascii="TimesNewRomanPSMT" w:hAnsi="TimesNewRomanPSMT"/>
          <w:color w:val="000000"/>
        </w:rPr>
        <w:br/>
      </w:r>
      <w:r w:rsidR="002B6C9F">
        <w:rPr>
          <w:rStyle w:val="fontstyle01"/>
        </w:rPr>
        <w:t>giáo dục nghề nghiệp công lập cấp tỉnh, cấp xã;</w:t>
      </w:r>
    </w:p>
    <w:p w14:paraId="3EE6ABC8" w14:textId="775BECBC" w:rsidR="00BC4D31" w:rsidRDefault="00BC4D31" w:rsidP="00E34C6F">
      <w:pPr>
        <w:spacing w:line="380" w:lineRule="exact"/>
        <w:ind w:firstLine="567"/>
        <w:rPr>
          <w:rFonts w:eastAsia="Arial"/>
          <w:color w:val="000000"/>
          <w:lang w:val="en-SG" w:eastAsia="en-SG"/>
        </w:rPr>
      </w:pPr>
      <w:r>
        <w:rPr>
          <w:rFonts w:eastAsia="Arial"/>
          <w:color w:val="000000"/>
          <w:lang w:val="en-SG" w:eastAsia="en-SG"/>
        </w:rPr>
        <w:t xml:space="preserve">29. </w:t>
      </w:r>
      <w:r w:rsidR="00A2624E" w:rsidRPr="00617A61">
        <w:rPr>
          <w:rFonts w:eastAsia="Arial"/>
          <w:color w:val="000000" w:themeColor="text1"/>
          <w:lang w:val="en-SG" w:eastAsia="en-SG"/>
        </w:rPr>
        <w:t xml:space="preserve">Quyết định số 2418/QĐ-UBND </w:t>
      </w:r>
      <w:r w:rsidR="00A2624E">
        <w:rPr>
          <w:rFonts w:eastAsia="Arial"/>
          <w:color w:val="000000" w:themeColor="text1"/>
          <w:lang w:val="en-SG" w:eastAsia="en-SG"/>
        </w:rPr>
        <w:t xml:space="preserve">ngày 05/8/2026 của UBND tỉnh </w:t>
      </w:r>
      <w:r w:rsidR="00A2624E" w:rsidRPr="00617A61">
        <w:rPr>
          <w:rFonts w:eastAsia="Arial"/>
          <w:color w:val="000000" w:themeColor="text1"/>
          <w:lang w:val="en-SG" w:eastAsia="en-SG"/>
        </w:rPr>
        <w:t>Phê duyệt Phương án tổng thể sắp xếp cơ sở giáo dục mầm non, phổ thông, giáo dục thường xuyên, giáo dục nghề nghiệp công lập trên địa bàn tỉnh Hưng Yên</w:t>
      </w:r>
      <w:r w:rsidR="00EE75B5">
        <w:rPr>
          <w:rFonts w:eastAsia="Arial"/>
          <w:color w:val="000000"/>
          <w:lang w:val="en-SG" w:eastAsia="en-SG"/>
        </w:rPr>
        <w:t>;</w:t>
      </w:r>
    </w:p>
    <w:p w14:paraId="4E2CDEB5" w14:textId="4CD1C50A" w:rsidR="00EE75B5" w:rsidRDefault="00EE75B5" w:rsidP="00E34C6F">
      <w:pPr>
        <w:spacing w:line="360" w:lineRule="exact"/>
        <w:ind w:firstLine="567"/>
        <w:rPr>
          <w:rStyle w:val="fontstyle01"/>
        </w:rPr>
      </w:pPr>
      <w:r>
        <w:rPr>
          <w:rFonts w:eastAsia="Times New Roman"/>
          <w:color w:val="000000" w:themeColor="text1"/>
          <w:spacing w:val="-2"/>
        </w:rPr>
        <w:t xml:space="preserve">30. </w:t>
      </w:r>
      <w:r w:rsidRPr="00617A61">
        <w:rPr>
          <w:rFonts w:eastAsia="Times New Roman"/>
          <w:color w:val="000000" w:themeColor="text1"/>
          <w:spacing w:val="-2"/>
        </w:rPr>
        <w:t xml:space="preserve">Công văn 5219/UBND-KGVX ngày 06/8/2026 của UBND tỉnh Hưng Yên </w:t>
      </w:r>
      <w:r w:rsidRPr="00617A61">
        <w:rPr>
          <w:color w:val="000000"/>
        </w:rPr>
        <w:t>hướng dẫn tạm thời về tiêu chuẩn,</w:t>
      </w:r>
      <w:r>
        <w:rPr>
          <w:color w:val="000000"/>
        </w:rPr>
        <w:t xml:space="preserve"> </w:t>
      </w:r>
      <w:r w:rsidRPr="00617A61">
        <w:rPr>
          <w:color w:val="000000"/>
        </w:rPr>
        <w:t>tiêu chí đối với lãnh đạo, nhân viên hành</w:t>
      </w:r>
      <w:r>
        <w:rPr>
          <w:color w:val="000000"/>
        </w:rPr>
        <w:t xml:space="preserve"> </w:t>
      </w:r>
      <w:r w:rsidRPr="00617A61">
        <w:rPr>
          <w:color w:val="000000"/>
        </w:rPr>
        <w:t>chính và phương án bố trí khi thực hiện sắp xếp cơ sở giáo dục công lập</w:t>
      </w:r>
      <w:r>
        <w:rPr>
          <w:color w:val="000000"/>
        </w:rPr>
        <w:t>.</w:t>
      </w:r>
    </w:p>
    <w:p w14:paraId="63FC8373" w14:textId="400DE954" w:rsidR="00E54AAD" w:rsidRPr="00BC4D31" w:rsidRDefault="00E54AAD" w:rsidP="00E34C6F">
      <w:pPr>
        <w:spacing w:line="360" w:lineRule="exact"/>
        <w:ind w:firstLine="567"/>
        <w:rPr>
          <w:b/>
          <w:bCs/>
          <w:color w:val="000000" w:themeColor="text1"/>
        </w:rPr>
      </w:pPr>
      <w:r w:rsidRPr="00BC4D31">
        <w:rPr>
          <w:rStyle w:val="fontstyle01"/>
          <w:rFonts w:ascii="Times New Roman" w:hAnsi="Times New Roman"/>
          <w:b/>
          <w:color w:val="000000" w:themeColor="text1"/>
        </w:rPr>
        <w:t>I</w:t>
      </w:r>
      <w:r w:rsidR="00BC4D31" w:rsidRPr="00BC4D31">
        <w:rPr>
          <w:rStyle w:val="fontstyle01"/>
          <w:rFonts w:ascii="Times New Roman" w:hAnsi="Times New Roman"/>
          <w:b/>
          <w:color w:val="000000" w:themeColor="text1"/>
        </w:rPr>
        <w:t>II</w:t>
      </w:r>
      <w:r w:rsidRPr="00BC4D31">
        <w:rPr>
          <w:rStyle w:val="fontstyle01"/>
          <w:rFonts w:ascii="Times New Roman" w:hAnsi="Times New Roman"/>
          <w:b/>
          <w:color w:val="000000" w:themeColor="text1"/>
        </w:rPr>
        <w:t>. MỤC TIÊU</w:t>
      </w:r>
    </w:p>
    <w:p w14:paraId="694BB3CF" w14:textId="77777777" w:rsidR="00E54AAD" w:rsidRDefault="00E54AAD" w:rsidP="00E34C6F">
      <w:pPr>
        <w:spacing w:line="360" w:lineRule="exact"/>
        <w:ind w:firstLine="567"/>
        <w:rPr>
          <w:b/>
          <w:bCs/>
          <w:color w:val="000000"/>
        </w:rPr>
      </w:pPr>
      <w:r w:rsidRPr="003232C4">
        <w:rPr>
          <w:rStyle w:val="fontstyle01"/>
          <w:rFonts w:ascii="Times New Roman" w:hAnsi="Times New Roman"/>
          <w:b/>
        </w:rPr>
        <w:t>1. Mục tiêu chung</w:t>
      </w:r>
    </w:p>
    <w:p w14:paraId="183DEEA8" w14:textId="547D4208" w:rsidR="00E54AAD" w:rsidRDefault="00E54AAD" w:rsidP="00E34C6F">
      <w:pPr>
        <w:spacing w:line="380" w:lineRule="exact"/>
        <w:ind w:firstLine="567"/>
        <w:rPr>
          <w:b/>
          <w:color w:val="000000"/>
        </w:rPr>
      </w:pPr>
      <w:r>
        <w:rPr>
          <w:rStyle w:val="fontstyle21"/>
          <w:rFonts w:ascii="Times New Roman" w:hAnsi="Times New Roman"/>
          <w:b w:val="0"/>
        </w:rPr>
        <w:t xml:space="preserve">- </w:t>
      </w:r>
      <w:r w:rsidRPr="003232C4">
        <w:rPr>
          <w:rStyle w:val="fontstyle21"/>
          <w:rFonts w:ascii="Times New Roman" w:hAnsi="Times New Roman"/>
          <w:b w:val="0"/>
        </w:rPr>
        <w:t>Sắp xếp</w:t>
      </w:r>
      <w:r w:rsidR="00BA3956">
        <w:rPr>
          <w:rStyle w:val="fontstyle21"/>
          <w:rFonts w:ascii="Times New Roman" w:hAnsi="Times New Roman"/>
          <w:b w:val="0"/>
        </w:rPr>
        <w:t>, tổ chức lại</w:t>
      </w:r>
      <w:r w:rsidRPr="003232C4">
        <w:rPr>
          <w:rStyle w:val="fontstyle21"/>
          <w:rFonts w:ascii="Times New Roman" w:hAnsi="Times New Roman"/>
          <w:b w:val="0"/>
        </w:rPr>
        <w:t xml:space="preserve"> mạng lưới cơ sở giáo dục mầm non, phổ thông </w:t>
      </w:r>
      <w:r>
        <w:rPr>
          <w:rStyle w:val="fontstyle21"/>
          <w:rFonts w:ascii="Times New Roman" w:hAnsi="Times New Roman"/>
          <w:b w:val="0"/>
        </w:rPr>
        <w:t xml:space="preserve"> </w:t>
      </w:r>
      <w:r w:rsidRPr="003232C4">
        <w:rPr>
          <w:rStyle w:val="fontstyle21"/>
          <w:rFonts w:ascii="Times New Roman" w:hAnsi="Times New Roman"/>
          <w:b w:val="0"/>
        </w:rPr>
        <w:t xml:space="preserve">công lập </w:t>
      </w:r>
      <w:r w:rsidRPr="00E253DD">
        <w:rPr>
          <w:rFonts w:ascii="TimesNewRomanPSMT" w:eastAsia="Times New Roman" w:hAnsi="TimesNewRomanPSMT"/>
          <w:i/>
          <w:color w:val="000000"/>
          <w:kern w:val="0"/>
          <w:position w:val="0"/>
          <w:lang w:eastAsia="vi-VN"/>
        </w:rPr>
        <w:t>(</w:t>
      </w:r>
      <w:r w:rsidRPr="005D6910">
        <w:rPr>
          <w:rFonts w:ascii="TimesNewRomanPSMT" w:eastAsia="Times New Roman" w:hAnsi="TimesNewRomanPSMT"/>
          <w:i/>
          <w:color w:val="000000"/>
          <w:kern w:val="0"/>
          <w:position w:val="0"/>
          <w:lang w:eastAsia="vi-VN"/>
        </w:rPr>
        <w:t>sau đây gọi chung là cơ sở giáo dục)</w:t>
      </w:r>
      <w:r>
        <w:rPr>
          <w:rFonts w:ascii="TimesNewRomanPSMT" w:eastAsia="Times New Roman" w:hAnsi="TimesNewRomanPSMT"/>
          <w:color w:val="000000"/>
          <w:kern w:val="0"/>
          <w:position w:val="0"/>
          <w:lang w:eastAsia="vi-VN"/>
        </w:rPr>
        <w:t xml:space="preserve"> </w:t>
      </w:r>
      <w:r w:rsidRPr="00BA3956">
        <w:rPr>
          <w:rStyle w:val="fontstyle21"/>
          <w:rFonts w:ascii="Times New Roman" w:hAnsi="Times New Roman"/>
          <w:b w:val="0"/>
          <w:spacing w:val="2"/>
        </w:rPr>
        <w:t>thuộc phường phù hợp với mô hình chính</w:t>
      </w:r>
      <w:r w:rsidRPr="003232C4">
        <w:rPr>
          <w:rStyle w:val="fontstyle21"/>
          <w:rFonts w:ascii="Times New Roman" w:hAnsi="Times New Roman"/>
          <w:b w:val="0"/>
        </w:rPr>
        <w:t xml:space="preserve"> quyền</w:t>
      </w:r>
      <w:r w:rsidR="00BA3956">
        <w:rPr>
          <w:b/>
          <w:color w:val="000000"/>
        </w:rPr>
        <w:t xml:space="preserve"> </w:t>
      </w:r>
      <w:r w:rsidRPr="003232C4">
        <w:rPr>
          <w:rStyle w:val="fontstyle21"/>
          <w:rFonts w:ascii="Times New Roman" w:hAnsi="Times New Roman"/>
          <w:b w:val="0"/>
        </w:rPr>
        <w:t xml:space="preserve">địa phương hai cấp; chuyển trọng tâm từ giảm đầu mối cơ học sang </w:t>
      </w:r>
      <w:r w:rsidRPr="003232C4">
        <w:rPr>
          <w:rStyle w:val="fontstyle21"/>
          <w:rFonts w:ascii="Times New Roman" w:hAnsi="Times New Roman"/>
          <w:b w:val="0"/>
        </w:rPr>
        <w:lastRenderedPageBreak/>
        <w:t>tái cấu trúc</w:t>
      </w:r>
      <w:r w:rsidR="00BA3956">
        <w:rPr>
          <w:b/>
          <w:color w:val="000000"/>
        </w:rPr>
        <w:t xml:space="preserve"> </w:t>
      </w:r>
      <w:r w:rsidRPr="003232C4">
        <w:rPr>
          <w:rStyle w:val="fontstyle21"/>
          <w:rFonts w:ascii="Times New Roman" w:hAnsi="Times New Roman"/>
          <w:b w:val="0"/>
        </w:rPr>
        <w:t>mạng lưới cơ sở giáo dục theo quy mô dân số, phân bố dân cư, tạo điều kiện</w:t>
      </w:r>
      <w:r w:rsidR="00BA3956">
        <w:rPr>
          <w:b/>
          <w:color w:val="000000"/>
        </w:rPr>
        <w:t xml:space="preserve"> </w:t>
      </w:r>
      <w:r w:rsidRPr="003232C4">
        <w:rPr>
          <w:rStyle w:val="fontstyle21"/>
          <w:rFonts w:ascii="Times New Roman" w:hAnsi="Times New Roman"/>
          <w:b w:val="0"/>
        </w:rPr>
        <w:t>thuận lợi cho người học và nâng cao chất lượng giáo dụ</w:t>
      </w:r>
      <w:r w:rsidR="00BA3956">
        <w:rPr>
          <w:rStyle w:val="fontstyle21"/>
          <w:rFonts w:ascii="Times New Roman" w:hAnsi="Times New Roman"/>
          <w:b w:val="0"/>
        </w:rPr>
        <w:t>c;</w:t>
      </w:r>
    </w:p>
    <w:p w14:paraId="1AF9706F" w14:textId="77777777" w:rsidR="00E54AAD" w:rsidRDefault="00E54AAD" w:rsidP="00E34C6F">
      <w:pPr>
        <w:spacing w:line="360" w:lineRule="exact"/>
        <w:ind w:firstLine="567"/>
        <w:rPr>
          <w:b/>
          <w:color w:val="000000"/>
        </w:rPr>
      </w:pPr>
      <w:r>
        <w:rPr>
          <w:rStyle w:val="fontstyle21"/>
          <w:rFonts w:ascii="Times New Roman" w:hAnsi="Times New Roman"/>
          <w:b w:val="0"/>
        </w:rPr>
        <w:t xml:space="preserve">- </w:t>
      </w:r>
      <w:r w:rsidRPr="003232C4">
        <w:rPr>
          <w:rStyle w:val="fontstyle21"/>
          <w:rFonts w:ascii="Times New Roman" w:hAnsi="Times New Roman"/>
          <w:b w:val="0"/>
        </w:rPr>
        <w:t>Đổi mới quản trị nhà trường, mở rộng quy mô trường, lớp để sử dụng hiệu</w:t>
      </w:r>
      <w:r w:rsidRPr="003232C4">
        <w:rPr>
          <w:b/>
          <w:color w:val="000000"/>
        </w:rPr>
        <w:br/>
      </w:r>
      <w:r w:rsidRPr="003232C4">
        <w:rPr>
          <w:rStyle w:val="fontstyle21"/>
          <w:rFonts w:ascii="Times New Roman" w:hAnsi="Times New Roman"/>
          <w:b w:val="0"/>
        </w:rPr>
        <w:t>quả cơ sở vật chất, đội ngũ nhà giáo, cán bộ quản lý và các nguồn lực đầu tư;</w:t>
      </w:r>
      <w:r w:rsidRPr="003232C4">
        <w:rPr>
          <w:b/>
          <w:color w:val="000000"/>
        </w:rPr>
        <w:br/>
      </w:r>
      <w:r w:rsidRPr="003232C4">
        <w:rPr>
          <w:rStyle w:val="fontstyle21"/>
          <w:rFonts w:ascii="Times New Roman" w:hAnsi="Times New Roman"/>
          <w:b w:val="0"/>
        </w:rPr>
        <w:t>gắn sắp xếp cơ sở giáo dục với tinh gọn đầu mối quản lý, cơ cấu lại đội ngũ,</w:t>
      </w:r>
      <w:r w:rsidRPr="003232C4">
        <w:rPr>
          <w:b/>
          <w:color w:val="000000"/>
        </w:rPr>
        <w:br/>
      </w:r>
      <w:r w:rsidRPr="003232C4">
        <w:rPr>
          <w:rStyle w:val="fontstyle21"/>
          <w:rFonts w:ascii="Times New Roman" w:hAnsi="Times New Roman"/>
          <w:b w:val="0"/>
        </w:rPr>
        <w:t>“giảm biên chế quản lý giáo dục, tăng biên chế trực tiếp giảng dạy”;</w:t>
      </w:r>
    </w:p>
    <w:p w14:paraId="6E5B1E26" w14:textId="77777777" w:rsidR="00E54AAD" w:rsidRDefault="00E54AAD" w:rsidP="00E34C6F">
      <w:pPr>
        <w:ind w:firstLine="567"/>
        <w:rPr>
          <w:rStyle w:val="fontstyle21"/>
          <w:rFonts w:ascii="TimesNewRomanPSMT" w:hAnsi="TimesNewRomanPSMT"/>
          <w:b w:val="0"/>
          <w:bCs w:val="0"/>
        </w:rPr>
      </w:pPr>
      <w:r>
        <w:rPr>
          <w:b/>
          <w:color w:val="000000"/>
        </w:rPr>
        <w:t xml:space="preserve">- </w:t>
      </w:r>
      <w:r w:rsidRPr="003232C4">
        <w:rPr>
          <w:rStyle w:val="fontstyle21"/>
          <w:rFonts w:ascii="Times New Roman" w:hAnsi="Times New Roman"/>
          <w:b w:val="0"/>
        </w:rPr>
        <w:t>Mở rộng cơ hội học tập, đáp ứng nhu cầu học tập của nhân dân, bảo đảm</w:t>
      </w:r>
      <w:r w:rsidRPr="003232C4">
        <w:rPr>
          <w:b/>
          <w:color w:val="000000"/>
        </w:rPr>
        <w:br/>
      </w:r>
      <w:r w:rsidRPr="003232C4">
        <w:rPr>
          <w:rStyle w:val="fontstyle21"/>
          <w:rFonts w:ascii="Times New Roman" w:hAnsi="Times New Roman"/>
          <w:b w:val="0"/>
        </w:rPr>
        <w:t>mục tiêu đến năm 2030 đạt phổ cập giáo dục mầm non cho trẻ 3, 4 tuổi; có ít</w:t>
      </w:r>
      <w:r w:rsidRPr="003232C4">
        <w:rPr>
          <w:b/>
          <w:color w:val="000000"/>
        </w:rPr>
        <w:br/>
      </w:r>
      <w:r w:rsidRPr="003232C4">
        <w:rPr>
          <w:rStyle w:val="fontstyle21"/>
          <w:rFonts w:ascii="Times New Roman" w:hAnsi="Times New Roman"/>
          <w:b w:val="0"/>
        </w:rPr>
        <w:t>nhất 85% người trong độ tuổi hoàn thành trung học phổ thông hoặc tương đương</w:t>
      </w:r>
      <w:r w:rsidRPr="003232C4">
        <w:rPr>
          <w:b/>
          <w:color w:val="000000"/>
        </w:rPr>
        <w:br/>
      </w:r>
      <w:r w:rsidRPr="003232C4">
        <w:rPr>
          <w:rStyle w:val="fontstyle21"/>
          <w:rFonts w:ascii="Times New Roman" w:hAnsi="Times New Roman"/>
          <w:b w:val="0"/>
        </w:rPr>
        <w:t>theo Nghị quyết 71-NQ/TW năm 2025 của Bộ Chính trị.</w:t>
      </w:r>
    </w:p>
    <w:p w14:paraId="38A0911D" w14:textId="77777777" w:rsidR="00E54AAD" w:rsidRDefault="00E54AAD" w:rsidP="00E34C6F">
      <w:pPr>
        <w:ind w:firstLine="567"/>
        <w:rPr>
          <w:b/>
          <w:bCs/>
          <w:color w:val="000000"/>
        </w:rPr>
      </w:pPr>
      <w:r w:rsidRPr="003232C4">
        <w:rPr>
          <w:rStyle w:val="fontstyle01"/>
          <w:rFonts w:ascii="Times New Roman" w:hAnsi="Times New Roman"/>
          <w:b/>
        </w:rPr>
        <w:t>2. Mục tiêu cụ thể</w:t>
      </w:r>
    </w:p>
    <w:p w14:paraId="02EBE260" w14:textId="7652BC96" w:rsidR="00E54AAD" w:rsidRDefault="00E54AAD" w:rsidP="00E34C6F">
      <w:pPr>
        <w:ind w:firstLine="567"/>
        <w:rPr>
          <w:b/>
          <w:color w:val="000000"/>
        </w:rPr>
      </w:pPr>
      <w:r w:rsidRPr="003232C4">
        <w:rPr>
          <w:rStyle w:val="fontstyle21"/>
          <w:rFonts w:ascii="Times New Roman" w:hAnsi="Times New Roman"/>
          <w:b w:val="0"/>
        </w:rPr>
        <w:t>- Thực hiện sắp xếp</w:t>
      </w:r>
      <w:r w:rsidR="00E253DD">
        <w:rPr>
          <w:rStyle w:val="fontstyle21"/>
          <w:rFonts w:ascii="Times New Roman" w:hAnsi="Times New Roman"/>
          <w:b w:val="0"/>
        </w:rPr>
        <w:t>, tổ chức lại</w:t>
      </w:r>
      <w:r w:rsidRPr="003232C4">
        <w:rPr>
          <w:rStyle w:val="fontstyle21"/>
          <w:rFonts w:ascii="Times New Roman" w:hAnsi="Times New Roman"/>
          <w:b w:val="0"/>
        </w:rPr>
        <w:t xml:space="preserve"> cơ sở giáo dục </w:t>
      </w:r>
      <w:r>
        <w:rPr>
          <w:rStyle w:val="fontstyle21"/>
          <w:rFonts w:ascii="Times New Roman" w:hAnsi="Times New Roman"/>
          <w:b w:val="0"/>
        </w:rPr>
        <w:t xml:space="preserve">thuộc </w:t>
      </w:r>
      <w:r w:rsidRPr="003232C4">
        <w:rPr>
          <w:rStyle w:val="fontstyle21"/>
          <w:rFonts w:ascii="Times New Roman" w:hAnsi="Times New Roman"/>
          <w:b w:val="0"/>
        </w:rPr>
        <w:t>phường phải đảm bảo tối thiểu</w:t>
      </w:r>
      <w:r w:rsidR="00E253DD">
        <w:rPr>
          <w:b/>
          <w:color w:val="000000"/>
        </w:rPr>
        <w:t xml:space="preserve"> </w:t>
      </w:r>
      <w:r w:rsidRPr="003232C4">
        <w:rPr>
          <w:rStyle w:val="fontstyle21"/>
          <w:rFonts w:ascii="Times New Roman" w:hAnsi="Times New Roman"/>
          <w:b w:val="0"/>
        </w:rPr>
        <w:t>01 cơ sở giáo dục mầm non, 01 cơ sở giáo dục phổ thông cung ứng đủ cấp tiểu</w:t>
      </w:r>
      <w:r w:rsidR="00E253DD">
        <w:rPr>
          <w:b/>
          <w:color w:val="000000"/>
        </w:rPr>
        <w:t xml:space="preserve"> </w:t>
      </w:r>
      <w:r w:rsidRPr="003232C4">
        <w:rPr>
          <w:rStyle w:val="fontstyle21"/>
          <w:rFonts w:ascii="Times New Roman" w:hAnsi="Times New Roman"/>
          <w:b w:val="0"/>
        </w:rPr>
        <w:t>học, trung học cơ sở, bảo đảm linh hoạt, theo lộ trình, phù hợp với tình hình</w:t>
      </w:r>
      <w:r w:rsidRPr="003232C4">
        <w:rPr>
          <w:b/>
          <w:color w:val="000000"/>
        </w:rPr>
        <w:br/>
      </w:r>
      <w:r w:rsidRPr="003232C4">
        <w:rPr>
          <w:rStyle w:val="fontstyle21"/>
          <w:rFonts w:ascii="Times New Roman" w:hAnsi="Times New Roman"/>
          <w:b w:val="0"/>
        </w:rPr>
        <w:t xml:space="preserve">thực tế </w:t>
      </w:r>
      <w:r>
        <w:rPr>
          <w:rStyle w:val="fontstyle21"/>
          <w:rFonts w:ascii="Times New Roman" w:hAnsi="Times New Roman"/>
          <w:b w:val="0"/>
        </w:rPr>
        <w:t xml:space="preserve">của phường </w:t>
      </w:r>
      <w:r w:rsidRPr="003232C4">
        <w:rPr>
          <w:rStyle w:val="fontstyle21"/>
          <w:rFonts w:ascii="Times New Roman" w:hAnsi="Times New Roman"/>
          <w:b w:val="0"/>
        </w:rPr>
        <w:t>nhằm thực hiện mục tiêu giảm tối thiểu 30% đầu mối, nơi có</w:t>
      </w:r>
      <w:r w:rsidRPr="003232C4">
        <w:rPr>
          <w:b/>
          <w:color w:val="000000"/>
        </w:rPr>
        <w:br/>
      </w:r>
      <w:r w:rsidRPr="003232C4">
        <w:rPr>
          <w:rStyle w:val="fontstyle21"/>
          <w:rFonts w:ascii="Times New Roman" w:hAnsi="Times New Roman"/>
          <w:b w:val="0"/>
        </w:rPr>
        <w:t>điều kiện thuận lợi giảm khoảng 50% đầu mối so với thời điểm ngày 01 tháng 7</w:t>
      </w:r>
      <w:r w:rsidRPr="003232C4">
        <w:rPr>
          <w:b/>
          <w:color w:val="000000"/>
        </w:rPr>
        <w:br/>
      </w:r>
      <w:r w:rsidRPr="003232C4">
        <w:rPr>
          <w:rStyle w:val="fontstyle21"/>
          <w:rFonts w:ascii="Times New Roman" w:hAnsi="Times New Roman"/>
          <w:b w:val="0"/>
        </w:rPr>
        <w:t>năm 2025. Khuyến khích phát triển các cơ sở giáo dục có quy mô lớn.</w:t>
      </w:r>
    </w:p>
    <w:p w14:paraId="2E583260" w14:textId="77777777" w:rsidR="00E54AAD" w:rsidRDefault="00E54AAD" w:rsidP="00E34C6F">
      <w:pPr>
        <w:ind w:firstLine="567"/>
        <w:rPr>
          <w:rStyle w:val="fontstyle01"/>
        </w:rPr>
      </w:pPr>
      <w:r w:rsidRPr="003232C4">
        <w:rPr>
          <w:rStyle w:val="fontstyle21"/>
          <w:rFonts w:ascii="Times New Roman" w:hAnsi="Times New Roman"/>
          <w:b w:val="0"/>
        </w:rPr>
        <w:t>- Đến ngày 30/8/2026, hoàn thành toàn diện việc sắp xếp, tinh gọn các</w:t>
      </w:r>
      <w:r w:rsidRPr="003232C4">
        <w:rPr>
          <w:b/>
          <w:color w:val="000000"/>
        </w:rPr>
        <w:br/>
      </w:r>
      <w:r w:rsidRPr="003232C4">
        <w:rPr>
          <w:rStyle w:val="fontstyle21"/>
          <w:rFonts w:ascii="Times New Roman" w:hAnsi="Times New Roman"/>
          <w:b w:val="0"/>
        </w:rPr>
        <w:t>đầu mối quản lý hành chính; ổn định công tác quản trị, tài chính, tài sản công;</w:t>
      </w:r>
      <w:r w:rsidRPr="003232C4">
        <w:rPr>
          <w:b/>
          <w:color w:val="000000"/>
        </w:rPr>
        <w:br/>
      </w:r>
      <w:r w:rsidRPr="003232C4">
        <w:rPr>
          <w:rStyle w:val="fontstyle21"/>
          <w:rFonts w:ascii="Times New Roman" w:hAnsi="Times New Roman"/>
          <w:b w:val="0"/>
        </w:rPr>
        <w:t>bảo đảm toàn hệ thống vận hành đồng bộ, thông suốt và không gây bất cứ ảnh</w:t>
      </w:r>
      <w:r w:rsidRPr="003232C4">
        <w:rPr>
          <w:b/>
          <w:color w:val="000000"/>
        </w:rPr>
        <w:br/>
      </w:r>
      <w:r w:rsidRPr="003232C4">
        <w:rPr>
          <w:rStyle w:val="fontstyle21"/>
          <w:rFonts w:ascii="Times New Roman" w:hAnsi="Times New Roman"/>
          <w:b w:val="0"/>
        </w:rPr>
        <w:t>hưởng nào đến hoạt động chuyên môn dạy và học tại các điểm trường</w:t>
      </w:r>
    </w:p>
    <w:p w14:paraId="08915AE2" w14:textId="72DBE6D3" w:rsidR="00E54AAD" w:rsidRPr="00BC4D31" w:rsidRDefault="00E54AAD" w:rsidP="00E34C6F">
      <w:pPr>
        <w:ind w:firstLine="567"/>
        <w:rPr>
          <w:rFonts w:asciiTheme="minorHAnsi" w:eastAsia="Times New Roman" w:hAnsiTheme="minorHAnsi"/>
          <w:b/>
          <w:bCs/>
          <w:color w:val="000000" w:themeColor="text1"/>
          <w:kern w:val="0"/>
          <w:position w:val="0"/>
          <w:lang w:val="vi-VN" w:eastAsia="vi-VN"/>
        </w:rPr>
      </w:pPr>
      <w:r w:rsidRPr="00BC4D31">
        <w:rPr>
          <w:rStyle w:val="fontstyle01"/>
          <w:b/>
          <w:bCs/>
          <w:color w:val="000000" w:themeColor="text1"/>
        </w:rPr>
        <w:t>I</w:t>
      </w:r>
      <w:r w:rsidR="00BC4D31" w:rsidRPr="00BC4D31">
        <w:rPr>
          <w:rStyle w:val="fontstyle01"/>
          <w:b/>
          <w:bCs/>
          <w:color w:val="000000" w:themeColor="text1"/>
        </w:rPr>
        <w:t>V</w:t>
      </w:r>
      <w:r w:rsidRPr="00BC4D31">
        <w:rPr>
          <w:rStyle w:val="fontstyle01"/>
          <w:b/>
          <w:bCs/>
          <w:color w:val="000000" w:themeColor="text1"/>
        </w:rPr>
        <w:t>. NGUYÊN TẮC SẮP XẾP</w:t>
      </w:r>
      <w:r w:rsidR="00E253DD">
        <w:rPr>
          <w:rStyle w:val="fontstyle01"/>
          <w:b/>
          <w:bCs/>
          <w:color w:val="000000" w:themeColor="text1"/>
        </w:rPr>
        <w:t>, TỔ CHỨC LẠI</w:t>
      </w:r>
    </w:p>
    <w:p w14:paraId="4B583797" w14:textId="3BCB83F9" w:rsidR="00E54AAD" w:rsidRPr="00E34C6F" w:rsidRDefault="00E54AAD" w:rsidP="00E34C6F">
      <w:pPr>
        <w:ind w:firstLine="567"/>
        <w:rPr>
          <w:rStyle w:val="fontstyle01"/>
          <w:rFonts w:asciiTheme="minorHAnsi" w:eastAsia="Times New Roman" w:hAnsiTheme="minorHAnsi"/>
          <w:b/>
          <w:bCs/>
          <w:color w:val="FF0000"/>
          <w:kern w:val="0"/>
          <w:position w:val="0"/>
          <w:lang w:val="vi-VN" w:eastAsia="vi-VN"/>
        </w:rPr>
      </w:pPr>
      <w:r w:rsidRPr="00E34C6F">
        <w:rPr>
          <w:rFonts w:ascii="TimesNewRomanPSMT" w:eastAsia="Times New Roman" w:hAnsi="TimesNewRomanPSMT"/>
          <w:color w:val="000000"/>
          <w:kern w:val="0"/>
          <w:position w:val="0"/>
          <w:lang w:val="vi-VN" w:eastAsia="vi-VN"/>
        </w:rPr>
        <w:t xml:space="preserve">1. </w:t>
      </w:r>
      <w:r w:rsidRPr="00E34C6F">
        <w:rPr>
          <w:rFonts w:ascii="TimesNewRomanPSMT" w:eastAsia="Times New Roman" w:hAnsi="TimesNewRomanPSMT"/>
          <w:color w:val="000000"/>
          <w:kern w:val="0"/>
          <w:position w:val="0"/>
          <w:lang w:eastAsia="vi-VN"/>
        </w:rPr>
        <w:t>S</w:t>
      </w:r>
      <w:r w:rsidRPr="00E34C6F">
        <w:rPr>
          <w:rFonts w:ascii="TimesNewRomanPSMT" w:eastAsia="Times New Roman" w:hAnsi="TimesNewRomanPSMT"/>
          <w:color w:val="000000"/>
          <w:kern w:val="0"/>
          <w:position w:val="0"/>
          <w:lang w:val="vi-VN" w:eastAsia="vi-VN"/>
        </w:rPr>
        <w:t>ắp xếp</w:t>
      </w:r>
      <w:r w:rsidR="00E253DD" w:rsidRPr="00E34C6F">
        <w:rPr>
          <w:rFonts w:ascii="TimesNewRomanPSMT" w:eastAsia="Times New Roman" w:hAnsi="TimesNewRomanPSMT"/>
          <w:color w:val="000000"/>
          <w:kern w:val="0"/>
          <w:position w:val="0"/>
          <w:lang w:eastAsia="vi-VN"/>
        </w:rPr>
        <w:t>, tổ chức lại</w:t>
      </w:r>
      <w:r w:rsidRPr="00E34C6F">
        <w:rPr>
          <w:rFonts w:ascii="TimesNewRomanPSMT" w:eastAsia="Times New Roman" w:hAnsi="TimesNewRomanPSMT"/>
          <w:color w:val="000000"/>
          <w:kern w:val="0"/>
          <w:position w:val="0"/>
          <w:lang w:val="vi-VN" w:eastAsia="vi-VN"/>
        </w:rPr>
        <w:t xml:space="preserve"> mạng lưới cơ sở giáo dục </w:t>
      </w:r>
      <w:r w:rsidRPr="00E34C6F">
        <w:rPr>
          <w:rFonts w:ascii="TimesNewRomanPSMT" w:eastAsia="Times New Roman" w:hAnsi="TimesNewRomanPSMT"/>
          <w:color w:val="000000"/>
          <w:kern w:val="0"/>
          <w:position w:val="0"/>
          <w:lang w:eastAsia="vi-VN"/>
        </w:rPr>
        <w:t xml:space="preserve">mầm non, phổ thông công lập thuộc phường </w:t>
      </w:r>
      <w:r w:rsidRPr="00E34C6F">
        <w:rPr>
          <w:rFonts w:ascii="TimesNewRomanPSMT" w:eastAsia="Times New Roman" w:hAnsi="TimesNewRomanPSMT"/>
          <w:color w:val="000000"/>
          <w:kern w:val="0"/>
          <w:position w:val="0"/>
          <w:lang w:val="vi-VN" w:eastAsia="vi-VN"/>
        </w:rPr>
        <w:t>phải phù hợp với mô hình chính quyền địa phương hai cấp, quy hoạch phát triển kinh tế - xã hội, quy mô dân số và không gian phát triển</w:t>
      </w:r>
      <w:r w:rsidRPr="00E34C6F">
        <w:rPr>
          <w:rFonts w:ascii="TimesNewRomanPSMT" w:eastAsia="Times New Roman" w:hAnsi="TimesNewRomanPSMT"/>
          <w:color w:val="000000"/>
          <w:kern w:val="0"/>
          <w:position w:val="0"/>
          <w:lang w:eastAsia="vi-VN"/>
        </w:rPr>
        <w:t xml:space="preserve"> của phường</w:t>
      </w:r>
      <w:r w:rsidRPr="00E34C6F">
        <w:rPr>
          <w:rFonts w:ascii="TimesNewRomanPSMT" w:eastAsia="Times New Roman" w:hAnsi="TimesNewRomanPSMT"/>
          <w:color w:val="000000"/>
          <w:kern w:val="0"/>
          <w:position w:val="0"/>
          <w:lang w:val="vi-VN" w:eastAsia="vi-VN"/>
        </w:rPr>
        <w:t>; lấy mục tiêu nâng cao chất lượng giáo dục, hiệu quả đầu tư và năng lực quản trị làm định</w:t>
      </w:r>
      <w:r w:rsidRPr="00E34C6F">
        <w:rPr>
          <w:rFonts w:ascii="TimesNewRomanPSMT" w:eastAsia="Times New Roman" w:hAnsi="TimesNewRomanPSMT"/>
          <w:color w:val="000000"/>
          <w:kern w:val="0"/>
          <w:position w:val="0"/>
          <w:lang w:eastAsia="vi-VN"/>
        </w:rPr>
        <w:t xml:space="preserve"> </w:t>
      </w:r>
      <w:r w:rsidRPr="00E34C6F">
        <w:rPr>
          <w:rFonts w:ascii="TimesNewRomanPSMT" w:eastAsia="Times New Roman" w:hAnsi="TimesNewRomanPSMT"/>
          <w:color w:val="000000"/>
          <w:kern w:val="0"/>
          <w:position w:val="0"/>
          <w:lang w:val="vi-VN" w:eastAsia="vi-VN"/>
        </w:rPr>
        <w:t>hướng xuyên suốt</w:t>
      </w:r>
      <w:r w:rsidRPr="00E34C6F">
        <w:rPr>
          <w:rFonts w:ascii="TimesNewRomanPSMT" w:eastAsia="Times New Roman" w:hAnsi="TimesNewRomanPSMT"/>
          <w:color w:val="000000"/>
          <w:kern w:val="0"/>
          <w:position w:val="0"/>
          <w:lang w:eastAsia="vi-VN"/>
        </w:rPr>
        <w:t>, bền vững</w:t>
      </w:r>
      <w:r w:rsidRPr="00E34C6F">
        <w:rPr>
          <w:rFonts w:ascii="TimesNewRomanPSMT" w:eastAsia="Times New Roman" w:hAnsi="TimesNewRomanPSMT"/>
          <w:color w:val="000000"/>
          <w:kern w:val="0"/>
          <w:position w:val="0"/>
          <w:lang w:val="vi-VN" w:eastAsia="vi-VN"/>
        </w:rPr>
        <w:t>;</w:t>
      </w:r>
      <w:r w:rsidRPr="00E34C6F">
        <w:rPr>
          <w:rFonts w:ascii="TimesNewRomanPSMT" w:eastAsia="Times New Roman" w:hAnsi="TimesNewRomanPSMT"/>
          <w:color w:val="000000"/>
          <w:kern w:val="0"/>
          <w:position w:val="0"/>
          <w:lang w:eastAsia="vi-VN"/>
        </w:rPr>
        <w:t xml:space="preserve"> </w:t>
      </w:r>
      <w:r w:rsidRPr="00E34C6F">
        <w:rPr>
          <w:rStyle w:val="fontstyle01"/>
        </w:rPr>
        <w:t>không thực hiện</w:t>
      </w:r>
      <w:r w:rsidRPr="00E34C6F">
        <w:rPr>
          <w:rFonts w:ascii="TimesNewRomanPSMT" w:hAnsi="TimesNewRomanPSMT"/>
          <w:color w:val="000000"/>
        </w:rPr>
        <w:t xml:space="preserve"> </w:t>
      </w:r>
      <w:r w:rsidRPr="00E34C6F">
        <w:rPr>
          <w:rStyle w:val="fontstyle01"/>
        </w:rPr>
        <w:t>sắp xếp một cách cơ học chỉ nhằm giảm đầu mối; tuyệt đối không để học sinh do</w:t>
      </w:r>
      <w:r w:rsidRPr="00E34C6F">
        <w:rPr>
          <w:rFonts w:ascii="TimesNewRomanPSMT" w:hAnsi="TimesNewRomanPSMT"/>
          <w:color w:val="000000"/>
        </w:rPr>
        <w:t xml:space="preserve"> </w:t>
      </w:r>
      <w:r w:rsidRPr="00E34C6F">
        <w:rPr>
          <w:rStyle w:val="fontstyle01"/>
        </w:rPr>
        <w:t>hoàn cảnh khó khăn mà không được đến trường.</w:t>
      </w:r>
    </w:p>
    <w:p w14:paraId="12596B22" w14:textId="77777777" w:rsidR="00E54AAD" w:rsidRDefault="00E54AAD" w:rsidP="00E34C6F">
      <w:pPr>
        <w:ind w:firstLine="567"/>
        <w:rPr>
          <w:rFonts w:ascii="TimesNewRomanPSMT" w:hAnsi="TimesNewRomanPSMT"/>
          <w:color w:val="000000"/>
        </w:rPr>
      </w:pPr>
      <w:r>
        <w:rPr>
          <w:rStyle w:val="fontstyle01"/>
        </w:rPr>
        <w:t>2. Tuân thủ các nguyên tắc chuyên môn và khoa học giáo dục; phù hợp</w:t>
      </w:r>
      <w:r>
        <w:rPr>
          <w:rFonts w:ascii="TimesNewRomanPSMT" w:hAnsi="TimesNewRomanPSMT"/>
          <w:color w:val="000000"/>
        </w:rPr>
        <w:br/>
      </w:r>
      <w:r>
        <w:rPr>
          <w:rStyle w:val="fontstyle01"/>
        </w:rPr>
        <w:t>với đặc điểm tâm sinh lý lứa tuổi, cấp học và loại hình cơ sở giáo dục - đào tạo.</w:t>
      </w:r>
    </w:p>
    <w:p w14:paraId="0B6FB193" w14:textId="77777777" w:rsidR="00E54AAD" w:rsidRDefault="00E54AAD" w:rsidP="00E34C6F">
      <w:pPr>
        <w:ind w:firstLine="567"/>
        <w:rPr>
          <w:rFonts w:ascii="TimesNewRomanPSMT" w:hAnsi="TimesNewRomanPSMT"/>
          <w:color w:val="000000"/>
        </w:rPr>
      </w:pPr>
      <w:r>
        <w:rPr>
          <w:rStyle w:val="fontstyle01"/>
        </w:rPr>
        <w:t>3. Lấy người học làm trung tâm. Bảo đảm quyền học tập và cơ hội tiếp</w:t>
      </w:r>
      <w:r>
        <w:rPr>
          <w:rFonts w:ascii="TimesNewRomanPSMT" w:hAnsi="TimesNewRomanPSMT"/>
          <w:color w:val="000000"/>
        </w:rPr>
        <w:br/>
      </w:r>
      <w:r>
        <w:rPr>
          <w:rStyle w:val="fontstyle01"/>
        </w:rPr>
        <w:t>cận giáo dục; tạo điều kiện thuận lợi hơn cho học sinh đến trường, không làm</w:t>
      </w:r>
      <w:r>
        <w:rPr>
          <w:rFonts w:ascii="TimesNewRomanPSMT" w:hAnsi="TimesNewRomanPSMT"/>
          <w:color w:val="000000"/>
        </w:rPr>
        <w:br/>
      </w:r>
      <w:r>
        <w:rPr>
          <w:rStyle w:val="fontstyle01"/>
        </w:rPr>
        <w:t>phát sinh rào cản địa lý và chi phí; tuyệt đối không ảnh hưởng đến công tác huy</w:t>
      </w:r>
      <w:r>
        <w:rPr>
          <w:rFonts w:ascii="TimesNewRomanPSMT" w:hAnsi="TimesNewRomanPSMT"/>
          <w:color w:val="000000"/>
        </w:rPr>
        <w:br/>
      </w:r>
      <w:r>
        <w:rPr>
          <w:rStyle w:val="fontstyle01"/>
        </w:rPr>
        <w:t>động học sinh ra lớp để duy trì và nâng cao kết quả phổ cập giáo dục.</w:t>
      </w:r>
    </w:p>
    <w:p w14:paraId="56FC0D0C" w14:textId="4A8F1C78" w:rsidR="00E54AAD" w:rsidRDefault="00E54AAD" w:rsidP="00E34C6F">
      <w:pPr>
        <w:ind w:firstLine="567"/>
        <w:rPr>
          <w:rStyle w:val="fontstyle01"/>
        </w:rPr>
      </w:pPr>
      <w:r>
        <w:rPr>
          <w:rStyle w:val="fontstyle01"/>
        </w:rPr>
        <w:t>4. Gắn sắp xếp</w:t>
      </w:r>
      <w:r w:rsidR="00E253DD">
        <w:rPr>
          <w:rStyle w:val="fontstyle01"/>
        </w:rPr>
        <w:t xml:space="preserve">, tổ chức lại </w:t>
      </w:r>
      <w:r>
        <w:rPr>
          <w:rStyle w:val="fontstyle01"/>
        </w:rPr>
        <w:t xml:space="preserve"> cơ sở giáo dục với đổi mới quản trị nhà trường và tinh gọn đầu</w:t>
      </w:r>
      <w:r w:rsidR="00E253DD">
        <w:rPr>
          <w:rFonts w:ascii="TimesNewRomanPSMT" w:hAnsi="TimesNewRomanPSMT"/>
          <w:color w:val="000000"/>
        </w:rPr>
        <w:t xml:space="preserve"> </w:t>
      </w:r>
      <w:r>
        <w:rPr>
          <w:rStyle w:val="fontstyle01"/>
        </w:rPr>
        <w:t>mối quản lý; sử dụng hiệu quả đội ngũ nhà giáo, cơ sở vật chất và nguồn lực đầu</w:t>
      </w:r>
      <w:r w:rsidR="00E253DD">
        <w:rPr>
          <w:rFonts w:ascii="TimesNewRomanPSMT" w:hAnsi="TimesNewRomanPSMT"/>
          <w:color w:val="000000"/>
        </w:rPr>
        <w:t xml:space="preserve"> </w:t>
      </w:r>
      <w:r>
        <w:rPr>
          <w:rStyle w:val="fontstyle01"/>
        </w:rPr>
        <w:t>tư; đẩy mạnh chuyển đổi số, tăng cường phân cấp, phân quyền gắn với trách</w:t>
      </w:r>
      <w:r w:rsidR="00E253DD">
        <w:rPr>
          <w:rFonts w:ascii="TimesNewRomanPSMT" w:hAnsi="TimesNewRomanPSMT"/>
          <w:color w:val="000000"/>
        </w:rPr>
        <w:t xml:space="preserve"> </w:t>
      </w:r>
      <w:r>
        <w:rPr>
          <w:rStyle w:val="fontstyle01"/>
        </w:rPr>
        <w:t>nhiệm giải trình của địa phương và cơ sở giáo dục.</w:t>
      </w:r>
    </w:p>
    <w:p w14:paraId="1E8D6B7D" w14:textId="77777777" w:rsidR="00E54AAD" w:rsidRDefault="00E54AAD" w:rsidP="00281DB1">
      <w:pPr>
        <w:spacing w:line="380" w:lineRule="exact"/>
        <w:ind w:firstLine="567"/>
        <w:rPr>
          <w:rFonts w:ascii="TimesNewRomanPSMT" w:hAnsi="TimesNewRomanPSMT"/>
          <w:color w:val="000000"/>
        </w:rPr>
      </w:pPr>
      <w:r>
        <w:rPr>
          <w:rStyle w:val="fontstyle01"/>
        </w:rPr>
        <w:lastRenderedPageBreak/>
        <w:t>5. Hạn chế tối đa tác động tiêu cực đến hoạt động dạy học, tâm lý của học</w:t>
      </w:r>
      <w:r>
        <w:rPr>
          <w:rFonts w:ascii="TimesNewRomanPSMT" w:hAnsi="TimesNewRomanPSMT"/>
          <w:color w:val="000000"/>
        </w:rPr>
        <w:br/>
      </w:r>
      <w:r>
        <w:rPr>
          <w:rStyle w:val="fontstyle01"/>
        </w:rPr>
        <w:t>sinh, nhà giáo và cha mẹ học sinh. Tổ chức thực hiện linh hoạt, khoa học, phù</w:t>
      </w:r>
      <w:r>
        <w:rPr>
          <w:rFonts w:ascii="TimesNewRomanPSMT" w:hAnsi="TimesNewRomanPSMT"/>
          <w:color w:val="000000"/>
        </w:rPr>
        <w:br/>
      </w:r>
      <w:r>
        <w:rPr>
          <w:rStyle w:val="fontstyle01"/>
        </w:rPr>
        <w:t>hợp với thực tiễn bảo đảm thuận lợi cho người dạy, người học, người quản lý.</w:t>
      </w:r>
    </w:p>
    <w:p w14:paraId="326163FE" w14:textId="77777777" w:rsidR="00E54AAD" w:rsidRDefault="00E54AAD" w:rsidP="00281DB1">
      <w:pPr>
        <w:spacing w:line="380" w:lineRule="exact"/>
        <w:ind w:firstLine="567"/>
        <w:rPr>
          <w:rFonts w:ascii="TimesNewRomanPSMT" w:hAnsi="TimesNewRomanPSMT"/>
          <w:color w:val="000000"/>
        </w:rPr>
      </w:pPr>
      <w:r>
        <w:rPr>
          <w:rStyle w:val="fontstyle01"/>
        </w:rPr>
        <w:t>6. Việc sắp xếp cơ sở giáo dục của phường phải gắn với bảo đảm các điều kiện</w:t>
      </w:r>
      <w:r>
        <w:rPr>
          <w:rFonts w:ascii="TimesNewRomanPSMT" w:hAnsi="TimesNewRomanPSMT"/>
          <w:color w:val="000000"/>
        </w:rPr>
        <w:t xml:space="preserve"> </w:t>
      </w:r>
      <w:r>
        <w:rPr>
          <w:rStyle w:val="fontstyle01"/>
        </w:rPr>
        <w:t>chuẩn bị thật tốt cho khai giảng năm học mới 2026 - 2027;</w:t>
      </w:r>
    </w:p>
    <w:p w14:paraId="5D45C8FC" w14:textId="77777777" w:rsidR="00E54AAD" w:rsidRDefault="00E54AAD" w:rsidP="00281DB1">
      <w:pPr>
        <w:spacing w:line="380" w:lineRule="exact"/>
        <w:ind w:firstLine="567"/>
        <w:rPr>
          <w:rFonts w:ascii="TimesNewRomanPSMT" w:hAnsi="TimesNewRomanPSMT"/>
          <w:color w:val="000000"/>
        </w:rPr>
      </w:pPr>
      <w:r>
        <w:rPr>
          <w:rStyle w:val="fontstyle01"/>
        </w:rPr>
        <w:t>7. Bảo đảm nguyên tắc dân chủ, công khai, minh bạch trong quá trình tổ</w:t>
      </w:r>
      <w:r>
        <w:rPr>
          <w:rFonts w:ascii="TimesNewRomanPSMT" w:hAnsi="TimesNewRomanPSMT"/>
          <w:color w:val="000000"/>
        </w:rPr>
        <w:br/>
      </w:r>
      <w:r>
        <w:rPr>
          <w:rStyle w:val="fontstyle01"/>
        </w:rPr>
        <w:t>chức thực hiện sắp xếp cơ sở giáo dục.</w:t>
      </w:r>
    </w:p>
    <w:p w14:paraId="3A37A1BF" w14:textId="77777777" w:rsidR="00BC4D31" w:rsidRDefault="00E54AAD" w:rsidP="00281DB1">
      <w:pPr>
        <w:spacing w:line="380" w:lineRule="exact"/>
        <w:ind w:firstLine="567"/>
        <w:rPr>
          <w:rFonts w:ascii="TimesNewRomanPSMT" w:eastAsia="Times New Roman" w:hAnsi="TimesNewRomanPSMT"/>
          <w:color w:val="000000"/>
          <w:kern w:val="0"/>
          <w:position w:val="0"/>
          <w:lang w:eastAsia="vi-VN"/>
        </w:rPr>
      </w:pPr>
      <w:r>
        <w:rPr>
          <w:rStyle w:val="fontstyle01"/>
        </w:rPr>
        <w:t>8. Thông tin, dữ liệu để sắp xếp được căn cứ vào Quy mô trường, lớp, học</w:t>
      </w:r>
      <w:r>
        <w:rPr>
          <w:rFonts w:ascii="TimesNewRomanPSMT" w:hAnsi="TimesNewRomanPSMT"/>
          <w:color w:val="000000"/>
        </w:rPr>
        <w:br/>
      </w:r>
      <w:r>
        <w:rPr>
          <w:rStyle w:val="fontstyle01"/>
        </w:rPr>
        <w:t>sinh tại cơ sở dữ liệu ngành giáo dục năm học 2025-2026 và Kế hoạch tuyển</w:t>
      </w:r>
      <w:r>
        <w:rPr>
          <w:rFonts w:ascii="TimesNewRomanPSMT" w:hAnsi="TimesNewRomanPSMT"/>
          <w:color w:val="000000"/>
        </w:rPr>
        <w:br/>
      </w:r>
      <w:r>
        <w:rPr>
          <w:rStyle w:val="fontstyle01"/>
        </w:rPr>
        <w:t>sinh vào các lớp đầu cấp năm học 2026-2027.</w:t>
      </w:r>
    </w:p>
    <w:p w14:paraId="17B45AD0" w14:textId="494B16D3" w:rsidR="00BC4D31" w:rsidRDefault="00E54AAD" w:rsidP="00281DB1">
      <w:pPr>
        <w:spacing w:line="380" w:lineRule="exact"/>
        <w:ind w:firstLine="567"/>
        <w:rPr>
          <w:rStyle w:val="fontstyle01"/>
          <w:rFonts w:eastAsia="Times New Roman"/>
          <w:kern w:val="0"/>
          <w:position w:val="0"/>
          <w:lang w:eastAsia="vi-VN"/>
        </w:rPr>
      </w:pPr>
      <w:r w:rsidRPr="00E318E8">
        <w:rPr>
          <w:rStyle w:val="fontstyle01"/>
          <w:b/>
          <w:bCs/>
        </w:rPr>
        <w:t xml:space="preserve">V. TIÊU CHÍ </w:t>
      </w:r>
      <w:bookmarkStart w:id="0" w:name="_Hlk235049654"/>
      <w:r w:rsidRPr="00E318E8">
        <w:rPr>
          <w:rStyle w:val="fontstyle01"/>
          <w:b/>
          <w:bCs/>
        </w:rPr>
        <w:t>SẮP XẾP</w:t>
      </w:r>
      <w:bookmarkEnd w:id="0"/>
    </w:p>
    <w:p w14:paraId="4E583AF9" w14:textId="2A98E20E" w:rsidR="00E54AAD" w:rsidRPr="00BC4D31" w:rsidRDefault="00E54AAD" w:rsidP="00A945D7">
      <w:pPr>
        <w:spacing w:line="400" w:lineRule="exact"/>
        <w:ind w:firstLine="567"/>
        <w:rPr>
          <w:rFonts w:ascii="TimesNewRomanPSMT" w:eastAsia="Times New Roman" w:hAnsi="TimesNewRomanPSMT"/>
          <w:color w:val="000000"/>
          <w:kern w:val="0"/>
          <w:position w:val="0"/>
          <w:lang w:eastAsia="vi-VN"/>
        </w:rPr>
      </w:pPr>
      <w:r>
        <w:rPr>
          <w:rStyle w:val="fontstyle01"/>
        </w:rPr>
        <w:t>Thực hiện sắp xếp các cơ sở giáo dục của phường để hình thành</w:t>
      </w:r>
      <w:r>
        <w:rPr>
          <w:rFonts w:ascii="TimesNewRomanPSMT" w:hAnsi="TimesNewRomanPSMT"/>
          <w:color w:val="000000"/>
        </w:rPr>
        <w:br/>
      </w:r>
      <w:r>
        <w:rPr>
          <w:rStyle w:val="fontstyle01"/>
        </w:rPr>
        <w:t>các cơ sở giáo dục có cùng cấp học có quy mô lớn, theo mô hình gồm 01 trường</w:t>
      </w:r>
      <w:r>
        <w:rPr>
          <w:rFonts w:ascii="TimesNewRomanPSMT" w:hAnsi="TimesNewRomanPSMT"/>
          <w:color w:val="000000"/>
        </w:rPr>
        <w:br/>
      </w:r>
      <w:r>
        <w:rPr>
          <w:rStyle w:val="fontstyle01"/>
        </w:rPr>
        <w:t>chính có các điểm trường</w:t>
      </w:r>
      <w:r w:rsidR="00D600C4">
        <w:rPr>
          <w:rStyle w:val="fontstyle01"/>
          <w:vertAlign w:val="superscript"/>
        </w:rPr>
        <w:t>(1)</w:t>
      </w:r>
      <w:r>
        <w:rPr>
          <w:rStyle w:val="fontstyle01"/>
        </w:rPr>
        <w:t>, cụ thể:</w:t>
      </w:r>
    </w:p>
    <w:p w14:paraId="29DB31A8" w14:textId="6CDD3735" w:rsidR="00E54AAD" w:rsidRDefault="00BC4D31" w:rsidP="00A945D7">
      <w:pPr>
        <w:spacing w:line="400" w:lineRule="exact"/>
        <w:ind w:firstLine="567"/>
        <w:rPr>
          <w:rFonts w:ascii="TimesNewRomanPSMT" w:hAnsi="TimesNewRomanPSMT"/>
          <w:color w:val="000000"/>
        </w:rPr>
      </w:pPr>
      <w:r>
        <w:rPr>
          <w:rStyle w:val="fontstyle01"/>
        </w:rPr>
        <w:t xml:space="preserve">1. </w:t>
      </w:r>
      <w:r w:rsidR="00E54AAD">
        <w:rPr>
          <w:rStyle w:val="fontstyle01"/>
        </w:rPr>
        <w:t>Sắp xếp đối với các trường mầm non có quy mô từ 30 lớp trở xuống;</w:t>
      </w:r>
      <w:r w:rsidR="00E54AAD">
        <w:rPr>
          <w:rFonts w:ascii="TimesNewRomanPSMT" w:hAnsi="TimesNewRomanPSMT"/>
          <w:color w:val="000000"/>
        </w:rPr>
        <w:br/>
      </w:r>
      <w:r w:rsidR="00E54AAD">
        <w:rPr>
          <w:rStyle w:val="fontstyle01"/>
        </w:rPr>
        <w:t>trường tiểu học có quy mô từ 40 lớp trở xuống; trường trung học cơ sở  có quy mô từ 45</w:t>
      </w:r>
      <w:r w:rsidR="00E54AAD">
        <w:rPr>
          <w:rFonts w:ascii="TimesNewRomanPSMT" w:hAnsi="TimesNewRomanPSMT"/>
          <w:color w:val="000000"/>
        </w:rPr>
        <w:t xml:space="preserve"> </w:t>
      </w:r>
      <w:r w:rsidR="00E54AAD">
        <w:rPr>
          <w:rStyle w:val="fontstyle01"/>
        </w:rPr>
        <w:t>lớp trở xuống để hướng tới có 01 trường cho mỗi</w:t>
      </w:r>
      <w:r w:rsidR="00E54AAD">
        <w:rPr>
          <w:rFonts w:ascii="TimesNewRomanPSMT" w:hAnsi="TimesNewRomanPSMT"/>
          <w:color w:val="000000"/>
        </w:rPr>
        <w:t xml:space="preserve"> </w:t>
      </w:r>
      <w:r w:rsidR="00E54AAD">
        <w:rPr>
          <w:rStyle w:val="fontstyle01"/>
        </w:rPr>
        <w:t>cấp học.</w:t>
      </w:r>
    </w:p>
    <w:p w14:paraId="0E602B12" w14:textId="2C817801" w:rsidR="00D600C4" w:rsidRDefault="00BC4D31" w:rsidP="00A945D7">
      <w:pPr>
        <w:spacing w:line="400" w:lineRule="exact"/>
        <w:ind w:firstLine="567"/>
        <w:rPr>
          <w:rStyle w:val="fontstyle01"/>
        </w:rPr>
      </w:pPr>
      <w:r w:rsidRPr="00195B51">
        <w:rPr>
          <w:rStyle w:val="fontstyle01"/>
        </w:rPr>
        <w:t xml:space="preserve">2. </w:t>
      </w:r>
      <w:r w:rsidR="00E54AAD" w:rsidRPr="00195B51">
        <w:rPr>
          <w:rStyle w:val="fontstyle01"/>
        </w:rPr>
        <w:t>Cơ cấu nhân sự gồm: 01 hiệu trưởng, các phó hiệu trưởng, 01 bộ phận</w:t>
      </w:r>
      <w:r w:rsidR="00E54AAD" w:rsidRPr="00195B51">
        <w:rPr>
          <w:rFonts w:ascii="TimesNewRomanPSMT" w:hAnsi="TimesNewRomanPSMT"/>
          <w:color w:val="000000"/>
        </w:rPr>
        <w:br/>
      </w:r>
      <w:r w:rsidR="00E54AAD" w:rsidRPr="00195B51">
        <w:rPr>
          <w:rStyle w:val="fontstyle01"/>
        </w:rPr>
        <w:t>hành chính - nhân sự (kế toán, thủ quỹ, văn thư) dùng chung; các nhân sự hỗ trợ</w:t>
      </w:r>
      <w:r w:rsidR="00E54AAD" w:rsidRPr="00195B51">
        <w:rPr>
          <w:rFonts w:ascii="TimesNewRomanPSMT" w:hAnsi="TimesNewRomanPSMT"/>
          <w:color w:val="000000"/>
        </w:rPr>
        <w:br/>
      </w:r>
      <w:r w:rsidR="00E54AAD" w:rsidRPr="00195B51">
        <w:rPr>
          <w:rStyle w:val="fontstyle01"/>
        </w:rPr>
        <w:t>giáo dục theo chuyên môn đặc thù; các tổ chuyên môn được tổ chức phù hợp với</w:t>
      </w:r>
      <w:r w:rsidR="00E54AAD" w:rsidRPr="00195B51">
        <w:rPr>
          <w:rFonts w:ascii="TimesNewRomanPSMT" w:hAnsi="TimesNewRomanPSMT"/>
          <w:color w:val="000000"/>
        </w:rPr>
        <w:br/>
      </w:r>
      <w:r w:rsidR="00E54AAD" w:rsidRPr="00195B51">
        <w:rPr>
          <w:rStyle w:val="fontstyle01"/>
        </w:rPr>
        <w:t>điểm trường để nâng cao hiệu quả hoạt động sinh hoạt chuyên môn và tổ chức</w:t>
      </w:r>
      <w:r w:rsidR="00E54AAD" w:rsidRPr="00195B51">
        <w:rPr>
          <w:rFonts w:ascii="TimesNewRomanPSMT" w:hAnsi="TimesNewRomanPSMT"/>
          <w:color w:val="000000"/>
        </w:rPr>
        <w:br/>
      </w:r>
      <w:r w:rsidR="00E54AAD" w:rsidRPr="00195B51">
        <w:rPr>
          <w:rStyle w:val="fontstyle01"/>
        </w:rPr>
        <w:t>dạy học. Tùy theo tình hình thực tế về quy mô nhóm, lớp, trẻ em, học sinh,</w:t>
      </w:r>
    </w:p>
    <w:p w14:paraId="07E5EDB9" w14:textId="7DE57AD4" w:rsidR="00E34C6F" w:rsidRDefault="00E34C6F" w:rsidP="00D600C4">
      <w:pPr>
        <w:spacing w:before="0" w:after="0" w:line="280" w:lineRule="exact"/>
        <w:ind w:firstLine="567"/>
        <w:rPr>
          <w:i/>
          <w:iCs/>
          <w:color w:val="000000"/>
          <w:sz w:val="24"/>
          <w:szCs w:val="24"/>
        </w:rPr>
      </w:pPr>
      <w:r w:rsidRPr="00D600C4">
        <w:rPr>
          <w:noProof/>
          <w:color w:val="000000"/>
          <w:sz w:val="24"/>
          <w:szCs w:val="24"/>
        </w:rPr>
        <mc:AlternateContent>
          <mc:Choice Requires="wps">
            <w:drawing>
              <wp:anchor distT="0" distB="0" distL="114300" distR="114300" simplePos="0" relativeHeight="251662336" behindDoc="0" locked="0" layoutInCell="1" allowOverlap="1" wp14:anchorId="7339747E" wp14:editId="47F46DD0">
                <wp:simplePos x="0" y="0"/>
                <wp:positionH relativeFrom="column">
                  <wp:posOffset>101034</wp:posOffset>
                </wp:positionH>
                <wp:positionV relativeFrom="paragraph">
                  <wp:posOffset>103278</wp:posOffset>
                </wp:positionV>
                <wp:extent cx="1689019" cy="5824"/>
                <wp:effectExtent l="0" t="0" r="26035" b="32385"/>
                <wp:wrapNone/>
                <wp:docPr id="2" name="Straight Connector 2"/>
                <wp:cNvGraphicFramePr/>
                <a:graphic xmlns:a="http://schemas.openxmlformats.org/drawingml/2006/main">
                  <a:graphicData uri="http://schemas.microsoft.com/office/word/2010/wordprocessingShape">
                    <wps:wsp>
                      <wps:cNvCnPr/>
                      <wps:spPr>
                        <a:xfrm flipV="1">
                          <a:off x="0" y="0"/>
                          <a:ext cx="1689019" cy="5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F15B0E"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7.95pt,8.15pt" to="140.9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" strokecolor="#4472c4 [3204]" strokeweight=".5pt">
                <v:stroke joinstyle="miter"/>
              </v:line>
            </w:pict>
          </mc:Fallback>
        </mc:AlternateContent>
      </w:r>
    </w:p>
    <w:p w14:paraId="4331CBC6" w14:textId="2BC38C31" w:rsidR="00D600C4" w:rsidRDefault="00D600C4" w:rsidP="00A945D7">
      <w:pPr>
        <w:spacing w:line="320" w:lineRule="exact"/>
        <w:ind w:firstLine="567"/>
        <w:rPr>
          <w:i/>
          <w:iCs/>
          <w:color w:val="000000"/>
          <w:sz w:val="24"/>
          <w:szCs w:val="24"/>
        </w:rPr>
      </w:pPr>
      <w:r w:rsidRPr="00D600C4">
        <w:rPr>
          <w:i/>
          <w:iCs/>
          <w:color w:val="000000"/>
          <w:sz w:val="24"/>
          <w:szCs w:val="24"/>
        </w:rPr>
        <w:t>Sau khi sắp xếp:</w:t>
      </w:r>
    </w:p>
    <w:p w14:paraId="5B40C848" w14:textId="12975070" w:rsidR="00D600C4" w:rsidRPr="00D600C4" w:rsidRDefault="00D600C4" w:rsidP="00A945D7">
      <w:pPr>
        <w:spacing w:line="320" w:lineRule="exact"/>
        <w:ind w:firstLine="567"/>
        <w:rPr>
          <w:i/>
          <w:iCs/>
          <w:color w:val="000000"/>
          <w:sz w:val="24"/>
          <w:szCs w:val="24"/>
        </w:rPr>
      </w:pPr>
      <w:r w:rsidRPr="00D600C4">
        <w:rPr>
          <w:i/>
          <w:iCs/>
          <w:color w:val="000000"/>
          <w:sz w:val="24"/>
          <w:szCs w:val="24"/>
        </w:rPr>
        <w:t>- Đối với trường mầm non được thành lập trên cơ sở sáp nhập từ hai hoặc nhiều trườ</w:t>
      </w:r>
      <w:r>
        <w:rPr>
          <w:i/>
          <w:iCs/>
          <w:color w:val="000000"/>
          <w:sz w:val="24"/>
          <w:szCs w:val="24"/>
        </w:rPr>
        <w:t xml:space="preserve">ng </w:t>
      </w:r>
      <w:r w:rsidRPr="00D600C4">
        <w:rPr>
          <w:i/>
          <w:iCs/>
          <w:color w:val="000000"/>
          <w:sz w:val="24"/>
          <w:szCs w:val="24"/>
        </w:rPr>
        <w:t>mầm non thì mỗi trường mầm non trước khi sáp nhập được xác định là một điểm trườ</w:t>
      </w:r>
      <w:r>
        <w:rPr>
          <w:i/>
          <w:iCs/>
          <w:color w:val="000000"/>
          <w:sz w:val="24"/>
          <w:szCs w:val="24"/>
        </w:rPr>
        <w:t xml:space="preserve">ng (không </w:t>
      </w:r>
      <w:r w:rsidRPr="00D600C4">
        <w:rPr>
          <w:i/>
          <w:iCs/>
          <w:color w:val="000000"/>
          <w:sz w:val="24"/>
          <w:szCs w:val="24"/>
        </w:rPr>
        <w:t>tính số lượng điểm trường hiện có trong</w:t>
      </w:r>
      <w:r w:rsidR="00A2624E">
        <w:rPr>
          <w:i/>
          <w:iCs/>
          <w:color w:val="000000"/>
          <w:sz w:val="24"/>
          <w:szCs w:val="24"/>
        </w:rPr>
        <w:t xml:space="preserve"> </w:t>
      </w:r>
      <w:r w:rsidRPr="00D600C4">
        <w:rPr>
          <w:i/>
          <w:iCs/>
          <w:color w:val="000000"/>
          <w:sz w:val="24"/>
          <w:szCs w:val="24"/>
        </w:rPr>
        <w:t>nội bộ của từng trường);</w:t>
      </w:r>
    </w:p>
    <w:p w14:paraId="34A9EEF0" w14:textId="77777777" w:rsidR="00D600C4" w:rsidRDefault="00D600C4" w:rsidP="00A945D7">
      <w:pPr>
        <w:spacing w:line="320" w:lineRule="exact"/>
        <w:ind w:firstLine="567"/>
        <w:rPr>
          <w:i/>
          <w:iCs/>
          <w:color w:val="000000"/>
          <w:sz w:val="24"/>
          <w:szCs w:val="24"/>
        </w:rPr>
      </w:pPr>
      <w:r w:rsidRPr="00D600C4">
        <w:rPr>
          <w:i/>
          <w:iCs/>
          <w:color w:val="000000"/>
          <w:sz w:val="24"/>
          <w:szCs w:val="24"/>
        </w:rPr>
        <w:t>- Đối với trường tiểu học được thành lập trên cơ sở sáp nhập từ hai hoặc nhiều trường tiểu học thì mỗi trường tiểu học trước khi sáp nhập được xác định là một điểm trường (không tính số lượng điểm trường hiện có trong nội bộ của từng trường);</w:t>
      </w:r>
    </w:p>
    <w:p w14:paraId="345DB039" w14:textId="77777777" w:rsidR="00D600C4" w:rsidRDefault="00D600C4" w:rsidP="00A945D7">
      <w:pPr>
        <w:spacing w:line="320" w:lineRule="exact"/>
        <w:ind w:firstLine="567"/>
        <w:rPr>
          <w:i/>
          <w:iCs/>
          <w:color w:val="000000"/>
          <w:sz w:val="24"/>
          <w:szCs w:val="24"/>
        </w:rPr>
      </w:pPr>
      <w:r w:rsidRPr="00D600C4">
        <w:rPr>
          <w:i/>
          <w:iCs/>
          <w:color w:val="000000"/>
          <w:sz w:val="24"/>
          <w:szCs w:val="24"/>
        </w:rPr>
        <w:t>- Đối với trường THCS được thành lập trên cơ sở sáp nhập từ hai hoặc nhiều trường THCS thì mỗi trường</w:t>
      </w:r>
      <w:r>
        <w:rPr>
          <w:i/>
          <w:iCs/>
          <w:color w:val="000000"/>
          <w:sz w:val="24"/>
          <w:szCs w:val="24"/>
        </w:rPr>
        <w:t xml:space="preserve"> </w:t>
      </w:r>
      <w:r w:rsidRPr="00D600C4">
        <w:rPr>
          <w:i/>
          <w:iCs/>
          <w:color w:val="000000"/>
          <w:sz w:val="24"/>
          <w:szCs w:val="24"/>
        </w:rPr>
        <w:t>THCS trước khi sáp nhập được được xác định là một điểm trường (không tính số</w:t>
      </w:r>
      <w:r>
        <w:rPr>
          <w:i/>
          <w:iCs/>
          <w:color w:val="000000"/>
          <w:sz w:val="24"/>
          <w:szCs w:val="24"/>
        </w:rPr>
        <w:t xml:space="preserve"> </w:t>
      </w:r>
      <w:r w:rsidRPr="00D600C4">
        <w:rPr>
          <w:i/>
          <w:iCs/>
          <w:color w:val="000000"/>
          <w:sz w:val="24"/>
          <w:szCs w:val="24"/>
        </w:rPr>
        <w:t>lượng điểm trường hiện có</w:t>
      </w:r>
      <w:r>
        <w:rPr>
          <w:i/>
          <w:iCs/>
          <w:color w:val="000000"/>
          <w:sz w:val="24"/>
          <w:szCs w:val="24"/>
        </w:rPr>
        <w:t xml:space="preserve"> </w:t>
      </w:r>
      <w:r w:rsidRPr="00D600C4">
        <w:rPr>
          <w:i/>
          <w:iCs/>
          <w:color w:val="000000"/>
          <w:sz w:val="24"/>
          <w:szCs w:val="24"/>
        </w:rPr>
        <w:t>trong nội bộ của từng trường);</w:t>
      </w:r>
    </w:p>
    <w:p w14:paraId="788033AC" w14:textId="77777777" w:rsidR="004B742A" w:rsidRDefault="00D600C4" w:rsidP="00A945D7">
      <w:pPr>
        <w:spacing w:line="320" w:lineRule="exact"/>
        <w:ind w:firstLine="567"/>
        <w:rPr>
          <w:i/>
          <w:iCs/>
          <w:color w:val="000000"/>
          <w:sz w:val="24"/>
          <w:szCs w:val="24"/>
        </w:rPr>
      </w:pPr>
      <w:r w:rsidRPr="00D600C4">
        <w:rPr>
          <w:i/>
          <w:iCs/>
          <w:color w:val="000000"/>
          <w:sz w:val="24"/>
          <w:szCs w:val="24"/>
        </w:rPr>
        <w:t>- Đối với trường liên cấp tiểu học và trung học cơ sở được tách thành trường tiểu họ</w:t>
      </w:r>
      <w:r>
        <w:rPr>
          <w:i/>
          <w:iCs/>
          <w:color w:val="000000"/>
          <w:sz w:val="24"/>
          <w:szCs w:val="24"/>
        </w:rPr>
        <w:t xml:space="preserve">c và </w:t>
      </w:r>
      <w:r w:rsidRPr="00D600C4">
        <w:rPr>
          <w:i/>
          <w:iCs/>
          <w:color w:val="000000"/>
          <w:sz w:val="24"/>
          <w:szCs w:val="24"/>
        </w:rPr>
        <w:t>trường trung học cơ sở</w:t>
      </w:r>
      <w:r>
        <w:rPr>
          <w:i/>
          <w:iCs/>
          <w:color w:val="000000"/>
          <w:sz w:val="24"/>
          <w:szCs w:val="24"/>
        </w:rPr>
        <w:t xml:space="preserve"> </w:t>
      </w:r>
      <w:r w:rsidRPr="00D600C4">
        <w:rPr>
          <w:i/>
          <w:iCs/>
          <w:color w:val="000000"/>
          <w:sz w:val="24"/>
          <w:szCs w:val="24"/>
        </w:rPr>
        <w:t>để tổ chức lại theo mô hình trường cùng cấp học thì được xác định gồ</w:t>
      </w:r>
      <w:r>
        <w:rPr>
          <w:i/>
          <w:iCs/>
          <w:color w:val="000000"/>
          <w:sz w:val="24"/>
          <w:szCs w:val="24"/>
        </w:rPr>
        <w:t xml:space="preserve">m </w:t>
      </w:r>
      <w:r w:rsidRPr="00D600C4">
        <w:rPr>
          <w:i/>
          <w:iCs/>
          <w:color w:val="000000"/>
          <w:sz w:val="24"/>
          <w:szCs w:val="24"/>
        </w:rPr>
        <w:t>02 điểm trường, trong đó 01 điểm</w:t>
      </w:r>
      <w:r>
        <w:rPr>
          <w:i/>
          <w:iCs/>
          <w:color w:val="000000"/>
          <w:sz w:val="24"/>
          <w:szCs w:val="24"/>
        </w:rPr>
        <w:t xml:space="preserve"> </w:t>
      </w:r>
      <w:r w:rsidRPr="00D600C4">
        <w:rPr>
          <w:i/>
          <w:iCs/>
          <w:color w:val="000000"/>
          <w:sz w:val="24"/>
          <w:szCs w:val="24"/>
        </w:rPr>
        <w:t>trường tiểu học và 01 điểm trường trung học cơ sở</w:t>
      </w:r>
      <w:r w:rsidR="00A2624E">
        <w:rPr>
          <w:i/>
          <w:iCs/>
          <w:color w:val="000000"/>
          <w:sz w:val="24"/>
          <w:szCs w:val="24"/>
        </w:rPr>
        <w:t>.</w:t>
      </w:r>
    </w:p>
    <w:p w14:paraId="5C204412" w14:textId="7F5EF23E" w:rsidR="00E54AAD" w:rsidRPr="004B742A" w:rsidRDefault="00BC4D31" w:rsidP="004B742A">
      <w:pPr>
        <w:ind w:firstLine="567"/>
        <w:rPr>
          <w:i/>
          <w:iCs/>
          <w:color w:val="000000"/>
          <w:sz w:val="24"/>
          <w:szCs w:val="24"/>
        </w:rPr>
      </w:pPr>
      <w:r>
        <w:rPr>
          <w:rStyle w:val="fontstyle01"/>
        </w:rPr>
        <w:lastRenderedPageBreak/>
        <w:t xml:space="preserve">3. </w:t>
      </w:r>
      <w:r w:rsidR="00E54AAD">
        <w:rPr>
          <w:rStyle w:val="fontstyle01"/>
        </w:rPr>
        <w:t>Không sáp nhập trường mầm non với trường phổ thông. Không duy trì các trường trung học cơ sở</w:t>
      </w:r>
      <w:r w:rsidR="00E54AAD">
        <w:rPr>
          <w:rFonts w:ascii="TimesNewRomanPSMT" w:hAnsi="TimesNewRomanPSMT"/>
          <w:color w:val="000000"/>
        </w:rPr>
        <w:t xml:space="preserve"> </w:t>
      </w:r>
      <w:r w:rsidR="00E54AAD">
        <w:rPr>
          <w:rStyle w:val="fontstyle01"/>
        </w:rPr>
        <w:t>theo mô hình trường chất lượng cao hoặc trọng điểm.</w:t>
      </w:r>
    </w:p>
    <w:p w14:paraId="0436351C" w14:textId="67EEDF26" w:rsidR="008A538F" w:rsidRDefault="008A538F" w:rsidP="00A271E8">
      <w:pPr>
        <w:jc w:val="center"/>
        <w:rPr>
          <w:b/>
        </w:rPr>
      </w:pPr>
      <w:r>
        <w:rPr>
          <w:b/>
        </w:rPr>
        <w:t>Phần thứ hai</w:t>
      </w:r>
    </w:p>
    <w:p w14:paraId="2EA023A7" w14:textId="6B95F34C" w:rsidR="00EC51F1" w:rsidRDefault="00731AC0" w:rsidP="00A271E8">
      <w:pPr>
        <w:jc w:val="center"/>
        <w:rPr>
          <w:b/>
        </w:rPr>
      </w:pPr>
      <w:r w:rsidRPr="00731AC0">
        <w:rPr>
          <w:b/>
        </w:rPr>
        <w:t xml:space="preserve">THỰC TRẠNG </w:t>
      </w:r>
      <w:r w:rsidR="00EC51F1">
        <w:rPr>
          <w:b/>
        </w:rPr>
        <w:t xml:space="preserve"> CÁC CƠ SỞ GIÁO DỤC </w:t>
      </w:r>
      <w:r w:rsidR="0082357E">
        <w:rPr>
          <w:b/>
        </w:rPr>
        <w:t>CÔNG LẬP  CỦA PHƯỜNG</w:t>
      </w:r>
    </w:p>
    <w:p w14:paraId="04F5FADF" w14:textId="6B834ED2" w:rsidR="0060356E" w:rsidRPr="000B50B1" w:rsidRDefault="000B50B1" w:rsidP="00A271E8">
      <w:pPr>
        <w:ind w:firstLine="567"/>
        <w:rPr>
          <w:b/>
        </w:rPr>
      </w:pPr>
      <w:r>
        <w:rPr>
          <w:b/>
        </w:rPr>
        <w:t xml:space="preserve">I. </w:t>
      </w:r>
      <w:r w:rsidR="0060356E" w:rsidRPr="000B50B1">
        <w:rPr>
          <w:b/>
        </w:rPr>
        <w:t>THỰC TRẠNG VỀ</w:t>
      </w:r>
      <w:r w:rsidRPr="000B50B1">
        <w:rPr>
          <w:b/>
        </w:rPr>
        <w:t xml:space="preserve"> QUY MÔ </w:t>
      </w:r>
      <w:r w:rsidR="0060356E" w:rsidRPr="000B50B1">
        <w:rPr>
          <w:b/>
        </w:rPr>
        <w:t>TRƯỜNG, LỚP</w:t>
      </w:r>
    </w:p>
    <w:p w14:paraId="5452C0ED" w14:textId="23ECB27F" w:rsidR="00C546F6" w:rsidRDefault="00EC6D16" w:rsidP="00C211E0">
      <w:pPr>
        <w:pStyle w:val="NormalWeb"/>
        <w:shd w:val="clear" w:color="auto" w:fill="FFFFFF"/>
        <w:spacing w:before="120" w:beforeAutospacing="0" w:after="120" w:afterAutospacing="0" w:line="320" w:lineRule="exact"/>
        <w:ind w:firstLine="567"/>
        <w:jc w:val="both"/>
        <w:rPr>
          <w:b/>
          <w:bCs/>
          <w:sz w:val="28"/>
          <w:szCs w:val="28"/>
        </w:rPr>
      </w:pPr>
      <w:r w:rsidRPr="00EC6D16">
        <w:rPr>
          <w:spacing w:val="-4"/>
          <w:sz w:val="28"/>
          <w:szCs w:val="28"/>
          <w:lang w:val="es-MX"/>
        </w:rPr>
        <w:t xml:space="preserve">Hiện tại, trên địa bàn phường có 19 </w:t>
      </w:r>
      <w:r w:rsidR="00CB69F6">
        <w:rPr>
          <w:spacing w:val="-4"/>
          <w:sz w:val="28"/>
          <w:szCs w:val="28"/>
          <w:lang w:val="es-MX"/>
        </w:rPr>
        <w:t xml:space="preserve">trường </w:t>
      </w:r>
      <w:r w:rsidRPr="00EC6D16">
        <w:rPr>
          <w:spacing w:val="-4"/>
          <w:sz w:val="28"/>
          <w:szCs w:val="28"/>
          <w:lang w:val="es-MX"/>
        </w:rPr>
        <w:t>công lập (</w:t>
      </w:r>
      <w:r w:rsidRPr="00EC6D16">
        <w:rPr>
          <w:sz w:val="28"/>
          <w:szCs w:val="28"/>
        </w:rPr>
        <w:t xml:space="preserve">07 trường mầm non; 05 trường tiểu học; 05 trường trung học cơ sở; 02 trường liên cấp). Trong đó: </w:t>
      </w:r>
      <w:r w:rsidRPr="00EC6D16">
        <w:rPr>
          <w:b/>
          <w:bCs/>
          <w:sz w:val="28"/>
          <w:szCs w:val="28"/>
        </w:rPr>
        <w:t xml:space="preserve"> </w:t>
      </w:r>
    </w:p>
    <w:p w14:paraId="4457E0F5" w14:textId="6EEF06CE" w:rsidR="00C546F6" w:rsidRPr="00195B51" w:rsidRDefault="0060356E" w:rsidP="00C211E0">
      <w:pPr>
        <w:pStyle w:val="NormalWeb"/>
        <w:shd w:val="clear" w:color="auto" w:fill="FFFFFF"/>
        <w:spacing w:before="120" w:beforeAutospacing="0" w:after="120" w:afterAutospacing="0" w:line="320" w:lineRule="exact"/>
        <w:ind w:firstLine="567"/>
        <w:jc w:val="both"/>
        <w:rPr>
          <w:sz w:val="28"/>
          <w:szCs w:val="28"/>
        </w:rPr>
      </w:pPr>
      <w:r w:rsidRPr="00195B51">
        <w:rPr>
          <w:bCs/>
          <w:sz w:val="28"/>
          <w:szCs w:val="28"/>
        </w:rPr>
        <w:t>1.</w:t>
      </w:r>
      <w:r w:rsidR="00C546F6" w:rsidRPr="00195B51">
        <w:rPr>
          <w:bCs/>
          <w:sz w:val="28"/>
          <w:szCs w:val="28"/>
        </w:rPr>
        <w:t xml:space="preserve"> C</w:t>
      </w:r>
      <w:r w:rsidR="00EC6D16" w:rsidRPr="00195B51">
        <w:rPr>
          <w:bCs/>
          <w:sz w:val="28"/>
          <w:szCs w:val="28"/>
        </w:rPr>
        <w:t>ấp học Mầm non c</w:t>
      </w:r>
      <w:r w:rsidR="00EC6D16" w:rsidRPr="00195B51">
        <w:rPr>
          <w:sz w:val="28"/>
          <w:szCs w:val="28"/>
        </w:rPr>
        <w:t xml:space="preserve">ó </w:t>
      </w:r>
      <w:r w:rsidR="00892212" w:rsidRPr="00195B51">
        <w:rPr>
          <w:sz w:val="28"/>
          <w:szCs w:val="28"/>
        </w:rPr>
        <w:t>7</w:t>
      </w:r>
      <w:r w:rsidR="00EC6D16" w:rsidRPr="00195B51">
        <w:rPr>
          <w:sz w:val="28"/>
          <w:szCs w:val="28"/>
        </w:rPr>
        <w:t xml:space="preserve"> trường </w:t>
      </w:r>
      <w:r w:rsidR="0082357E" w:rsidRPr="00195B51">
        <w:rPr>
          <w:sz w:val="28"/>
          <w:szCs w:val="28"/>
        </w:rPr>
        <w:t>gồm: Trường 19/5 (11</w:t>
      </w:r>
      <w:r w:rsidR="00EC6D16" w:rsidRPr="00195B51">
        <w:rPr>
          <w:sz w:val="28"/>
          <w:szCs w:val="28"/>
        </w:rPr>
        <w:t xml:space="preserve"> lớp); Trường Lê Hồng Phong (05 lớp); Trường Hiến Nam (10 lớp); Trường Phố Hiến (6 lớp); Trường An Tảo (10 lớp); Trường Trung Nghĩa (14 lớp) và Trường Liên Phương (12 lớp). </w:t>
      </w:r>
    </w:p>
    <w:p w14:paraId="23F7FE09" w14:textId="059A082F" w:rsidR="00C546F6" w:rsidRPr="00195B51" w:rsidRDefault="0060356E" w:rsidP="00C211E0">
      <w:pPr>
        <w:pStyle w:val="NormalWeb"/>
        <w:shd w:val="clear" w:color="auto" w:fill="FFFFFF"/>
        <w:spacing w:before="120" w:beforeAutospacing="0" w:after="120" w:afterAutospacing="0" w:line="320" w:lineRule="exact"/>
        <w:ind w:firstLine="567"/>
        <w:jc w:val="both"/>
        <w:rPr>
          <w:sz w:val="28"/>
          <w:szCs w:val="28"/>
        </w:rPr>
      </w:pPr>
      <w:r w:rsidRPr="00195B51">
        <w:rPr>
          <w:sz w:val="28"/>
          <w:szCs w:val="28"/>
        </w:rPr>
        <w:t>2.</w:t>
      </w:r>
      <w:r w:rsidR="00C546F6" w:rsidRPr="00195B51">
        <w:rPr>
          <w:sz w:val="28"/>
          <w:szCs w:val="28"/>
        </w:rPr>
        <w:t xml:space="preserve"> </w:t>
      </w:r>
      <w:r w:rsidR="00EC6D16" w:rsidRPr="00195B51">
        <w:rPr>
          <w:sz w:val="28"/>
          <w:szCs w:val="28"/>
        </w:rPr>
        <w:t>Trường liên cấp có 02 trường gồm: Tiểu học và Trung h</w:t>
      </w:r>
      <w:r w:rsidR="00892212" w:rsidRPr="00195B51">
        <w:rPr>
          <w:sz w:val="28"/>
          <w:szCs w:val="28"/>
        </w:rPr>
        <w:t>ọc cơ sở Minh Khai</w:t>
      </w:r>
      <w:r w:rsidR="00F85C9C" w:rsidRPr="00195B51">
        <w:rPr>
          <w:sz w:val="28"/>
          <w:szCs w:val="28"/>
        </w:rPr>
        <w:t xml:space="preserve"> 18 lớp (Tiểu học 10, THCS 8); Quang Trung 31 lớp (Tiểu học 17, THCS 14).</w:t>
      </w:r>
    </w:p>
    <w:p w14:paraId="3ADF9580" w14:textId="7437EDF4" w:rsidR="00C546F6" w:rsidRPr="00195B51" w:rsidRDefault="0060356E" w:rsidP="00C211E0">
      <w:pPr>
        <w:pStyle w:val="NormalWeb"/>
        <w:shd w:val="clear" w:color="auto" w:fill="FFFFFF"/>
        <w:spacing w:before="120" w:beforeAutospacing="0" w:after="120" w:afterAutospacing="0" w:line="320" w:lineRule="exact"/>
        <w:ind w:firstLine="567"/>
        <w:jc w:val="both"/>
        <w:rPr>
          <w:sz w:val="28"/>
          <w:szCs w:val="28"/>
        </w:rPr>
      </w:pPr>
      <w:r w:rsidRPr="00195B51">
        <w:rPr>
          <w:sz w:val="28"/>
          <w:szCs w:val="28"/>
        </w:rPr>
        <w:t>3.</w:t>
      </w:r>
      <w:r w:rsidR="00C546F6" w:rsidRPr="00195B51">
        <w:rPr>
          <w:sz w:val="28"/>
          <w:szCs w:val="28"/>
        </w:rPr>
        <w:t xml:space="preserve"> </w:t>
      </w:r>
      <w:r w:rsidR="00EC6D16" w:rsidRPr="00195B51">
        <w:rPr>
          <w:sz w:val="28"/>
          <w:szCs w:val="28"/>
        </w:rPr>
        <w:t>Cấp tiểu học độc lập có 05 trường, gồm: Hoàng Lê (28 lớp); Hiến Nam (29 lớp); An Tảo (3</w:t>
      </w:r>
      <w:r w:rsidR="00F85C9C" w:rsidRPr="00195B51">
        <w:rPr>
          <w:sz w:val="28"/>
          <w:szCs w:val="28"/>
        </w:rPr>
        <w:t>1</w:t>
      </w:r>
      <w:r w:rsidR="00EC6D16" w:rsidRPr="00195B51">
        <w:rPr>
          <w:sz w:val="28"/>
          <w:szCs w:val="28"/>
        </w:rPr>
        <w:t xml:space="preserve"> lớp); Trung Nghĩa (26 lớp) và Liên Phương (22 lớp). </w:t>
      </w:r>
    </w:p>
    <w:p w14:paraId="7727AA7D" w14:textId="33820B6A" w:rsidR="00EC6D16" w:rsidRPr="00195B51" w:rsidRDefault="0060356E" w:rsidP="00A271E8">
      <w:pPr>
        <w:pStyle w:val="NormalWeb"/>
        <w:shd w:val="clear" w:color="auto" w:fill="FFFFFF"/>
        <w:spacing w:before="120" w:beforeAutospacing="0" w:after="120" w:afterAutospacing="0" w:line="340" w:lineRule="exact"/>
        <w:ind w:firstLine="567"/>
        <w:jc w:val="both"/>
        <w:rPr>
          <w:i/>
          <w:iCs/>
          <w:sz w:val="28"/>
          <w:szCs w:val="28"/>
          <w:lang w:val="es-MX"/>
        </w:rPr>
      </w:pPr>
      <w:r w:rsidRPr="00195B51">
        <w:rPr>
          <w:sz w:val="28"/>
          <w:szCs w:val="28"/>
        </w:rPr>
        <w:t xml:space="preserve">4. </w:t>
      </w:r>
      <w:r w:rsidR="00EC6D16" w:rsidRPr="00195B51">
        <w:rPr>
          <w:sz w:val="28"/>
          <w:szCs w:val="28"/>
        </w:rPr>
        <w:t xml:space="preserve">Cấp trung học cơ sở độc lập có 05 trường gồm: An Tảo (24 lớp); Hiến Nam (17 lớp); Lê Lợi (19 lớp); Trung Nghĩa (14 lớp) và Liên Phương (17 lớp). </w:t>
      </w:r>
    </w:p>
    <w:p w14:paraId="45598059" w14:textId="2449AD33" w:rsidR="00330290" w:rsidRDefault="00892212" w:rsidP="00A271E8">
      <w:pPr>
        <w:pStyle w:val="NormalWeb"/>
        <w:shd w:val="clear" w:color="auto" w:fill="FFFFFF"/>
        <w:spacing w:before="120" w:beforeAutospacing="0" w:after="120" w:afterAutospacing="0" w:line="340" w:lineRule="exact"/>
        <w:ind w:firstLine="567"/>
        <w:jc w:val="center"/>
        <w:rPr>
          <w:i/>
          <w:iCs/>
          <w:spacing w:val="-4"/>
          <w:sz w:val="28"/>
          <w:szCs w:val="28"/>
          <w:lang w:val="es-MX"/>
        </w:rPr>
      </w:pPr>
      <w:r>
        <w:rPr>
          <w:i/>
          <w:iCs/>
          <w:spacing w:val="-4"/>
          <w:sz w:val="28"/>
          <w:szCs w:val="28"/>
          <w:lang w:val="es-MX"/>
        </w:rPr>
        <w:t>(C</w:t>
      </w:r>
      <w:r w:rsidR="00F659E6">
        <w:rPr>
          <w:i/>
          <w:iCs/>
          <w:spacing w:val="-4"/>
          <w:sz w:val="28"/>
          <w:szCs w:val="28"/>
          <w:lang w:val="es-MX"/>
        </w:rPr>
        <w:t xml:space="preserve">ó </w:t>
      </w:r>
      <w:r w:rsidR="00C546F6">
        <w:rPr>
          <w:i/>
          <w:iCs/>
          <w:spacing w:val="-4"/>
          <w:sz w:val="28"/>
          <w:szCs w:val="28"/>
          <w:lang w:val="es-MX"/>
        </w:rPr>
        <w:t>P</w:t>
      </w:r>
      <w:r w:rsidR="00F659E6">
        <w:rPr>
          <w:i/>
          <w:iCs/>
          <w:spacing w:val="-4"/>
          <w:sz w:val="28"/>
          <w:szCs w:val="28"/>
          <w:lang w:val="es-MX"/>
        </w:rPr>
        <w:t xml:space="preserve">hụ lục </w:t>
      </w:r>
      <w:r w:rsidR="00C546F6">
        <w:rPr>
          <w:i/>
          <w:iCs/>
          <w:spacing w:val="-4"/>
          <w:sz w:val="28"/>
          <w:szCs w:val="28"/>
          <w:lang w:val="es-MX"/>
        </w:rPr>
        <w:t>I</w:t>
      </w:r>
      <w:r w:rsidR="00F659E6">
        <w:rPr>
          <w:i/>
          <w:iCs/>
          <w:spacing w:val="-4"/>
          <w:sz w:val="28"/>
          <w:szCs w:val="28"/>
          <w:lang w:val="es-MX"/>
        </w:rPr>
        <w:t xml:space="preserve"> kèm theo)</w:t>
      </w:r>
      <w:r w:rsidR="00330290">
        <w:rPr>
          <w:i/>
          <w:iCs/>
          <w:spacing w:val="-4"/>
          <w:sz w:val="28"/>
          <w:szCs w:val="28"/>
          <w:lang w:val="es-MX"/>
        </w:rPr>
        <w:t>.</w:t>
      </w:r>
    </w:p>
    <w:p w14:paraId="1EFCB6A1" w14:textId="28059361" w:rsidR="0060356E" w:rsidRDefault="0060356E" w:rsidP="00A271E8">
      <w:pPr>
        <w:pStyle w:val="NormalWeb"/>
        <w:shd w:val="clear" w:color="auto" w:fill="FFFFFF"/>
        <w:spacing w:before="120" w:beforeAutospacing="0" w:after="120" w:afterAutospacing="0" w:line="340" w:lineRule="exact"/>
        <w:ind w:firstLine="567"/>
        <w:jc w:val="both"/>
        <w:rPr>
          <w:b/>
          <w:iCs/>
          <w:spacing w:val="-18"/>
          <w:sz w:val="28"/>
          <w:szCs w:val="28"/>
          <w:lang w:val="es-MX"/>
        </w:rPr>
      </w:pPr>
      <w:r w:rsidRPr="0060356E">
        <w:rPr>
          <w:b/>
          <w:iCs/>
          <w:spacing w:val="-18"/>
          <w:sz w:val="28"/>
          <w:szCs w:val="28"/>
          <w:lang w:val="es-MX"/>
        </w:rPr>
        <w:t xml:space="preserve">II. THỰC TRẠNG VỀ CƠ </w:t>
      </w:r>
      <w:r w:rsidR="00BC4D31">
        <w:rPr>
          <w:b/>
          <w:iCs/>
          <w:spacing w:val="-18"/>
          <w:sz w:val="28"/>
          <w:szCs w:val="28"/>
          <w:lang w:val="es-MX"/>
        </w:rPr>
        <w:t xml:space="preserve"> </w:t>
      </w:r>
      <w:r w:rsidRPr="0060356E">
        <w:rPr>
          <w:b/>
          <w:iCs/>
          <w:spacing w:val="-18"/>
          <w:sz w:val="28"/>
          <w:szCs w:val="28"/>
          <w:lang w:val="es-MX"/>
        </w:rPr>
        <w:t xml:space="preserve">SỞ </w:t>
      </w:r>
      <w:r w:rsidR="00BC4D31">
        <w:rPr>
          <w:b/>
          <w:iCs/>
          <w:spacing w:val="-18"/>
          <w:sz w:val="28"/>
          <w:szCs w:val="28"/>
          <w:lang w:val="es-MX"/>
        </w:rPr>
        <w:t xml:space="preserve"> </w:t>
      </w:r>
      <w:r w:rsidRPr="0060356E">
        <w:rPr>
          <w:b/>
          <w:iCs/>
          <w:spacing w:val="-18"/>
          <w:sz w:val="28"/>
          <w:szCs w:val="28"/>
          <w:lang w:val="es-MX"/>
        </w:rPr>
        <w:t xml:space="preserve">VẬT CHẤT, TRANG THIẾT BỊ </w:t>
      </w:r>
      <w:r>
        <w:rPr>
          <w:b/>
          <w:iCs/>
          <w:spacing w:val="-18"/>
          <w:sz w:val="28"/>
          <w:szCs w:val="28"/>
          <w:lang w:val="es-MX"/>
        </w:rPr>
        <w:t xml:space="preserve"> </w:t>
      </w:r>
    </w:p>
    <w:p w14:paraId="7D48D0B8" w14:textId="1393BC6F" w:rsidR="0060356E" w:rsidRPr="00195B51" w:rsidRDefault="0060356E" w:rsidP="00C211E0">
      <w:pPr>
        <w:tabs>
          <w:tab w:val="left" w:pos="567"/>
        </w:tabs>
        <w:spacing w:line="320" w:lineRule="exact"/>
        <w:ind w:firstLine="567"/>
        <w:rPr>
          <w:shd w:val="clear" w:color="auto" w:fill="FFFFFF"/>
        </w:rPr>
      </w:pPr>
      <w:r w:rsidRPr="00195B51">
        <w:rPr>
          <w:shd w:val="clear" w:color="auto" w:fill="FFFFFF"/>
        </w:rPr>
        <w:t xml:space="preserve">Hiện nay, các cơ sở giáo dục mầm non, phổ thông trên địa bàn có 363 phòng học. Trong đó, các trường mầm non có 69 phòng học; Tiểu học có có 137 phòng học; THCS có 91 phòng học; </w:t>
      </w:r>
      <w:r w:rsidR="008F7445" w:rsidRPr="00195B51">
        <w:rPr>
          <w:shd w:val="clear" w:color="auto" w:fill="FFFFFF"/>
        </w:rPr>
        <w:t xml:space="preserve">Tiểu học </w:t>
      </w:r>
      <w:r w:rsidR="008F7445">
        <w:rPr>
          <w:shd w:val="clear" w:color="auto" w:fill="FFFFFF"/>
        </w:rPr>
        <w:t xml:space="preserve">và Trung học cơ sở </w:t>
      </w:r>
      <w:r w:rsidRPr="00195B51">
        <w:rPr>
          <w:shd w:val="clear" w:color="auto" w:fill="FFFFFF"/>
        </w:rPr>
        <w:t xml:space="preserve">có 66 phòng học. </w:t>
      </w:r>
    </w:p>
    <w:p w14:paraId="6D7C243E" w14:textId="365B6285" w:rsidR="0060356E" w:rsidRPr="00195B51" w:rsidRDefault="0060356E" w:rsidP="00C211E0">
      <w:pPr>
        <w:tabs>
          <w:tab w:val="left" w:pos="567"/>
        </w:tabs>
        <w:spacing w:line="320" w:lineRule="exact"/>
        <w:ind w:firstLine="567"/>
        <w:rPr>
          <w:shd w:val="clear" w:color="auto" w:fill="FFFFFF"/>
        </w:rPr>
      </w:pPr>
      <w:r w:rsidRPr="00195B51">
        <w:rPr>
          <w:shd w:val="clear" w:color="auto" w:fill="FFFFFF"/>
        </w:rPr>
        <w:t>- Tổng diện tích đất của các cơ sở giáo dục mầm non, phổ thông khoảng 139.064 m2. Trong đó mầm non 32.779 m</w:t>
      </w:r>
      <w:r w:rsidRPr="00195B51">
        <w:rPr>
          <w:shd w:val="clear" w:color="auto" w:fill="FFFFFF"/>
          <w:vertAlign w:val="superscript"/>
        </w:rPr>
        <w:t>2</w:t>
      </w:r>
      <w:r w:rsidRPr="00195B51">
        <w:rPr>
          <w:shd w:val="clear" w:color="auto" w:fill="FFFFFF"/>
        </w:rPr>
        <w:t>; Tiểu học 36.920 m</w:t>
      </w:r>
      <w:r w:rsidRPr="00195B51">
        <w:rPr>
          <w:shd w:val="clear" w:color="auto" w:fill="FFFFFF"/>
          <w:vertAlign w:val="superscript"/>
        </w:rPr>
        <w:t>2</w:t>
      </w:r>
      <w:r w:rsidRPr="00195B51">
        <w:rPr>
          <w:shd w:val="clear" w:color="auto" w:fill="FFFFFF"/>
        </w:rPr>
        <w:t>; THCS 49.313 m</w:t>
      </w:r>
      <w:r w:rsidRPr="00195B51">
        <w:rPr>
          <w:shd w:val="clear" w:color="auto" w:fill="FFFFFF"/>
          <w:vertAlign w:val="superscript"/>
        </w:rPr>
        <w:t>2</w:t>
      </w:r>
      <w:r w:rsidRPr="00195B51">
        <w:rPr>
          <w:shd w:val="clear" w:color="auto" w:fill="FFFFFF"/>
        </w:rPr>
        <w:t xml:space="preserve">, </w:t>
      </w:r>
      <w:r w:rsidR="008F7445" w:rsidRPr="00195B51">
        <w:rPr>
          <w:shd w:val="clear" w:color="auto" w:fill="FFFFFF"/>
        </w:rPr>
        <w:t xml:space="preserve">Tiểu học </w:t>
      </w:r>
      <w:r w:rsidR="008F7445">
        <w:rPr>
          <w:shd w:val="clear" w:color="auto" w:fill="FFFFFF"/>
        </w:rPr>
        <w:t xml:space="preserve">và Trung học cơ sở </w:t>
      </w:r>
      <w:r w:rsidRPr="00195B51">
        <w:rPr>
          <w:shd w:val="clear" w:color="auto" w:fill="FFFFFF"/>
        </w:rPr>
        <w:t>20.052 m</w:t>
      </w:r>
      <w:r w:rsidRPr="00195B51">
        <w:rPr>
          <w:shd w:val="clear" w:color="auto" w:fill="FFFFFF"/>
          <w:vertAlign w:val="superscript"/>
        </w:rPr>
        <w:t>2</w:t>
      </w:r>
      <w:r w:rsidRPr="00195B51">
        <w:rPr>
          <w:shd w:val="clear" w:color="auto" w:fill="FFFFFF"/>
        </w:rPr>
        <w:t>.</w:t>
      </w:r>
    </w:p>
    <w:p w14:paraId="4E875309" w14:textId="77777777" w:rsidR="0060356E" w:rsidRPr="00195B51" w:rsidRDefault="0060356E" w:rsidP="00A271E8">
      <w:pPr>
        <w:tabs>
          <w:tab w:val="left" w:pos="567"/>
        </w:tabs>
        <w:ind w:firstLine="567"/>
        <w:rPr>
          <w:rFonts w:eastAsia="Times New Roman"/>
        </w:rPr>
      </w:pPr>
      <w:r w:rsidRPr="00195B51">
        <w:rPr>
          <w:rFonts w:eastAsia="Times New Roman"/>
        </w:rPr>
        <w:t>Hiện nay, tỷ lệ đáp ứng trang thiết bị dạy học tối thiểu của các cơ sở giáo dục trên địa bàn đạt khoảng 65%.</w:t>
      </w:r>
    </w:p>
    <w:p w14:paraId="57E6EF7E" w14:textId="77777777" w:rsidR="0060356E" w:rsidRDefault="0060356E" w:rsidP="00A271E8">
      <w:pPr>
        <w:tabs>
          <w:tab w:val="left" w:pos="567"/>
        </w:tabs>
        <w:ind w:firstLine="709"/>
        <w:jc w:val="center"/>
        <w:rPr>
          <w:rFonts w:eastAsia="Times"/>
          <w:i/>
          <w:spacing w:val="-4"/>
          <w:lang w:val="vi-VN"/>
        </w:rPr>
      </w:pPr>
      <w:r w:rsidRPr="006D4A4E">
        <w:rPr>
          <w:rFonts w:eastAsia="Times"/>
          <w:i/>
          <w:spacing w:val="-4"/>
          <w:lang w:val="vi-VN"/>
        </w:rPr>
        <w:t xml:space="preserve">(Có </w:t>
      </w:r>
      <w:r>
        <w:rPr>
          <w:rFonts w:eastAsia="Times"/>
          <w:i/>
          <w:spacing w:val="-4"/>
        </w:rPr>
        <w:t>P</w:t>
      </w:r>
      <w:r w:rsidRPr="006D4A4E">
        <w:rPr>
          <w:rFonts w:eastAsia="Times"/>
          <w:i/>
          <w:spacing w:val="-4"/>
          <w:lang w:val="vi-VN"/>
        </w:rPr>
        <w:t xml:space="preserve">hụ lục </w:t>
      </w:r>
      <w:r>
        <w:rPr>
          <w:rFonts w:eastAsia="Times"/>
          <w:i/>
          <w:spacing w:val="-4"/>
        </w:rPr>
        <w:t xml:space="preserve">II </w:t>
      </w:r>
      <w:r w:rsidRPr="006D4A4E">
        <w:rPr>
          <w:rFonts w:eastAsia="Times"/>
          <w:i/>
          <w:spacing w:val="-4"/>
          <w:lang w:val="vi-VN"/>
        </w:rPr>
        <w:t>kèm theo)</w:t>
      </w:r>
    </w:p>
    <w:p w14:paraId="623C0882" w14:textId="6AA7B1EA" w:rsidR="0060356E" w:rsidRPr="0060356E" w:rsidRDefault="0060356E" w:rsidP="00A271E8">
      <w:pPr>
        <w:tabs>
          <w:tab w:val="left" w:pos="567"/>
        </w:tabs>
        <w:ind w:firstLine="709"/>
        <w:rPr>
          <w:rFonts w:eastAsia="Times"/>
          <w:b/>
          <w:spacing w:val="-4"/>
        </w:rPr>
      </w:pPr>
      <w:r w:rsidRPr="0060356E">
        <w:rPr>
          <w:rFonts w:eastAsia="Times"/>
          <w:b/>
          <w:spacing w:val="-4"/>
        </w:rPr>
        <w:t xml:space="preserve">III. THỰC TRẠNG VỀ ĐỘI NGŨ CÁN BỘ QUẢN LÝ, GIÁO VIÊN, NHÂN VIÊN </w:t>
      </w:r>
    </w:p>
    <w:p w14:paraId="0970F411" w14:textId="206C2762" w:rsidR="0060356E" w:rsidRPr="001E5481" w:rsidRDefault="0060356E" w:rsidP="00C211E0">
      <w:pPr>
        <w:tabs>
          <w:tab w:val="left" w:pos="567"/>
        </w:tabs>
        <w:spacing w:line="320" w:lineRule="exact"/>
        <w:ind w:firstLine="567"/>
        <w:rPr>
          <w:rFonts w:eastAsia="Times"/>
          <w:color w:val="000000" w:themeColor="text1"/>
          <w:spacing w:val="-4"/>
        </w:rPr>
      </w:pPr>
      <w:r>
        <w:rPr>
          <w:rFonts w:eastAsia="Times"/>
          <w:color w:val="000000" w:themeColor="text1"/>
          <w:spacing w:val="-4"/>
        </w:rPr>
        <w:t>1.</w:t>
      </w:r>
      <w:r w:rsidRPr="001E5481">
        <w:rPr>
          <w:rFonts w:eastAsia="Times"/>
          <w:color w:val="000000" w:themeColor="text1"/>
          <w:spacing w:val="-4"/>
        </w:rPr>
        <w:t xml:space="preserve"> Tổng số cán bộ quản quản lý, giáo viên và nhân viên của </w:t>
      </w:r>
      <w:r w:rsidRPr="001E5481">
        <w:rPr>
          <w:rFonts w:eastAsia="Times New Roman"/>
          <w:color w:val="000000" w:themeColor="text1"/>
          <w:spacing w:val="-6"/>
        </w:rPr>
        <w:t>các cơ sở giáo dục thuộc diện sắp xếp</w:t>
      </w:r>
      <w:r w:rsidRPr="001E5481">
        <w:rPr>
          <w:rFonts w:eastAsia="Times"/>
          <w:color w:val="000000" w:themeColor="text1"/>
          <w:spacing w:val="-4"/>
        </w:rPr>
        <w:t xml:space="preserve"> trên địa bàn phường là 612 người cụ thể như sau:</w:t>
      </w:r>
    </w:p>
    <w:p w14:paraId="4D4FECF1" w14:textId="77777777" w:rsidR="0060356E" w:rsidRPr="001E5481" w:rsidRDefault="0060356E" w:rsidP="00C211E0">
      <w:pPr>
        <w:tabs>
          <w:tab w:val="left" w:pos="567"/>
        </w:tabs>
        <w:spacing w:line="320" w:lineRule="exact"/>
        <w:ind w:firstLine="567"/>
        <w:rPr>
          <w:rFonts w:eastAsia="Times"/>
          <w:color w:val="000000" w:themeColor="text1"/>
          <w:spacing w:val="-4"/>
        </w:rPr>
      </w:pPr>
      <w:r w:rsidRPr="001E5481">
        <w:rPr>
          <w:rFonts w:eastAsia="Times"/>
          <w:color w:val="000000" w:themeColor="text1"/>
          <w:spacing w:val="-4"/>
        </w:rPr>
        <w:t xml:space="preserve">- Số cán bộ quản lý là 46 người. Trong đó: </w:t>
      </w:r>
    </w:p>
    <w:p w14:paraId="0E41BF4F" w14:textId="77777777" w:rsidR="0060356E" w:rsidRPr="001E5481" w:rsidRDefault="0060356E" w:rsidP="00A271E8">
      <w:pPr>
        <w:tabs>
          <w:tab w:val="left" w:pos="567"/>
        </w:tabs>
        <w:ind w:firstLine="567"/>
        <w:rPr>
          <w:rFonts w:eastAsia="Times"/>
          <w:color w:val="000000" w:themeColor="text1"/>
          <w:spacing w:val="-4"/>
        </w:rPr>
      </w:pPr>
      <w:r w:rsidRPr="001E5481">
        <w:rPr>
          <w:rFonts w:eastAsia="Times"/>
          <w:color w:val="000000" w:themeColor="text1"/>
          <w:spacing w:val="-4"/>
        </w:rPr>
        <w:t xml:space="preserve">+ Cán bộ quản lý cấp mầm non là 18 người </w:t>
      </w:r>
      <w:r w:rsidRPr="001E5481">
        <w:rPr>
          <w:rFonts w:eastAsia="Times"/>
          <w:i/>
          <w:color w:val="000000" w:themeColor="text1"/>
          <w:spacing w:val="-4"/>
        </w:rPr>
        <w:t>(07 hiệu trưởng; 11 phó hiệu trưởng)</w:t>
      </w:r>
      <w:r w:rsidRPr="001E5481">
        <w:rPr>
          <w:rFonts w:eastAsia="Times"/>
          <w:color w:val="000000" w:themeColor="text1"/>
          <w:spacing w:val="-4"/>
        </w:rPr>
        <w:t xml:space="preserve">; </w:t>
      </w:r>
    </w:p>
    <w:p w14:paraId="0B54E071" w14:textId="77777777" w:rsidR="0060356E" w:rsidRPr="001E5481" w:rsidRDefault="0060356E" w:rsidP="00C211E0">
      <w:pPr>
        <w:tabs>
          <w:tab w:val="left" w:pos="567"/>
        </w:tabs>
        <w:spacing w:line="360" w:lineRule="exact"/>
        <w:ind w:firstLine="567"/>
        <w:rPr>
          <w:rFonts w:eastAsia="Times"/>
          <w:color w:val="000000" w:themeColor="text1"/>
          <w:spacing w:val="-4"/>
        </w:rPr>
      </w:pPr>
      <w:r w:rsidRPr="001E5481">
        <w:rPr>
          <w:rFonts w:eastAsia="Times"/>
          <w:color w:val="000000" w:themeColor="text1"/>
          <w:spacing w:val="-4"/>
        </w:rPr>
        <w:t xml:space="preserve">+ Cán bộ quản lý cấp tiểu học là 13 người </w:t>
      </w:r>
      <w:r w:rsidRPr="001E5481">
        <w:rPr>
          <w:rFonts w:eastAsia="Times"/>
          <w:i/>
          <w:color w:val="000000" w:themeColor="text1"/>
          <w:spacing w:val="-4"/>
        </w:rPr>
        <w:t>(05 hiệu trưởng;  08 phó hiệu trưởng)</w:t>
      </w:r>
      <w:r w:rsidRPr="001E5481">
        <w:rPr>
          <w:rFonts w:eastAsia="Times"/>
          <w:color w:val="000000" w:themeColor="text1"/>
          <w:spacing w:val="-4"/>
        </w:rPr>
        <w:t xml:space="preserve">; </w:t>
      </w:r>
    </w:p>
    <w:p w14:paraId="5232FF01" w14:textId="77777777" w:rsidR="0060356E" w:rsidRPr="0060356E" w:rsidRDefault="0060356E" w:rsidP="00C211E0">
      <w:pPr>
        <w:tabs>
          <w:tab w:val="left" w:pos="567"/>
        </w:tabs>
        <w:spacing w:line="360" w:lineRule="exact"/>
        <w:ind w:firstLine="567"/>
        <w:rPr>
          <w:rFonts w:eastAsia="Times"/>
          <w:color w:val="000000" w:themeColor="text1"/>
          <w:spacing w:val="-10"/>
        </w:rPr>
      </w:pPr>
      <w:r w:rsidRPr="0060356E">
        <w:rPr>
          <w:rFonts w:eastAsia="Times"/>
          <w:color w:val="000000" w:themeColor="text1"/>
          <w:spacing w:val="-10"/>
        </w:rPr>
        <w:t xml:space="preserve">Cán bộ quản lý cấp trung học cơ sở là 09 người </w:t>
      </w:r>
      <w:r w:rsidRPr="0060356E">
        <w:rPr>
          <w:rFonts w:eastAsia="Times"/>
          <w:i/>
          <w:color w:val="000000" w:themeColor="text1"/>
          <w:spacing w:val="-10"/>
        </w:rPr>
        <w:t>(05 hiệu trưởng; 04 phó hiệu trưởng)</w:t>
      </w:r>
      <w:r w:rsidRPr="0060356E">
        <w:rPr>
          <w:rFonts w:eastAsia="Times"/>
          <w:color w:val="000000" w:themeColor="text1"/>
          <w:spacing w:val="-10"/>
        </w:rPr>
        <w:t xml:space="preserve">; cán bộ quản lý trường liên cấp là 06 người </w:t>
      </w:r>
      <w:r w:rsidRPr="0060356E">
        <w:rPr>
          <w:rFonts w:eastAsia="Times"/>
          <w:i/>
          <w:color w:val="000000" w:themeColor="text1"/>
          <w:spacing w:val="-10"/>
        </w:rPr>
        <w:t>(02 hiệu trưởng; 04 phó hiệu trưởng)</w:t>
      </w:r>
      <w:r w:rsidRPr="0060356E">
        <w:rPr>
          <w:rFonts w:eastAsia="Times"/>
          <w:color w:val="000000" w:themeColor="text1"/>
          <w:spacing w:val="-10"/>
        </w:rPr>
        <w:t>.</w:t>
      </w:r>
    </w:p>
    <w:p w14:paraId="096DACCC" w14:textId="4E440414" w:rsidR="0060356E" w:rsidRPr="001E5481" w:rsidRDefault="0060356E" w:rsidP="00A271E8">
      <w:pPr>
        <w:tabs>
          <w:tab w:val="left" w:pos="567"/>
        </w:tabs>
        <w:ind w:firstLine="567"/>
        <w:rPr>
          <w:rFonts w:eastAsia="Times"/>
          <w:i/>
          <w:color w:val="000000" w:themeColor="text1"/>
        </w:rPr>
      </w:pPr>
      <w:r w:rsidRPr="001E5481">
        <w:rPr>
          <w:rFonts w:eastAsia="Times"/>
          <w:color w:val="000000" w:themeColor="text1"/>
        </w:rPr>
        <w:lastRenderedPageBreak/>
        <w:t xml:space="preserve">- Số giáo viên là 540 </w:t>
      </w:r>
      <w:r w:rsidRPr="001E5481">
        <w:rPr>
          <w:rFonts w:eastAsia="Times"/>
          <w:i/>
          <w:color w:val="000000" w:themeColor="text1"/>
        </w:rPr>
        <w:t>(bậc mầm non: 118</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rPr>
        <w:t>; Tiểu học: 198</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rPr>
        <w:t>; THCS: 142</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rPr>
        <w:t xml:space="preserve">; </w:t>
      </w:r>
      <w:r w:rsidR="00195B51">
        <w:rPr>
          <w:rFonts w:eastAsia="Times"/>
          <w:i/>
          <w:color w:val="000000" w:themeColor="text1"/>
          <w:spacing w:val="-8"/>
        </w:rPr>
        <w:t>tiểu học và trung học cơ sở</w:t>
      </w:r>
      <w:r w:rsidRPr="001E5481">
        <w:rPr>
          <w:rFonts w:eastAsia="Times"/>
          <w:i/>
          <w:color w:val="000000" w:themeColor="text1"/>
        </w:rPr>
        <w:t>: 82</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rPr>
        <w:t>)</w:t>
      </w:r>
    </w:p>
    <w:p w14:paraId="4F8AC302" w14:textId="7C6A614B" w:rsidR="0060356E" w:rsidRPr="001E5481" w:rsidRDefault="0060356E" w:rsidP="00195B51">
      <w:pPr>
        <w:tabs>
          <w:tab w:val="left" w:pos="567"/>
        </w:tabs>
        <w:spacing w:line="360" w:lineRule="exact"/>
        <w:ind w:firstLine="567"/>
        <w:rPr>
          <w:rFonts w:eastAsia="Times"/>
          <w:color w:val="000000" w:themeColor="text1"/>
          <w:spacing w:val="-8"/>
        </w:rPr>
      </w:pPr>
      <w:r w:rsidRPr="001E5481">
        <w:rPr>
          <w:rFonts w:eastAsia="Times"/>
          <w:color w:val="000000" w:themeColor="text1"/>
          <w:spacing w:val="-8"/>
        </w:rPr>
        <w:t xml:space="preserve">- Số nhân viên là 26 </w:t>
      </w:r>
      <w:r w:rsidRPr="001E5481">
        <w:rPr>
          <w:rFonts w:eastAsia="Times"/>
          <w:color w:val="000000" w:themeColor="text1"/>
          <w:spacing w:val="-4"/>
        </w:rPr>
        <w:t>người</w:t>
      </w:r>
      <w:r w:rsidRPr="001E5481">
        <w:rPr>
          <w:rFonts w:eastAsia="Times"/>
          <w:i/>
          <w:color w:val="000000" w:themeColor="text1"/>
          <w:spacing w:val="-8"/>
        </w:rPr>
        <w:t xml:space="preserve"> (bậc mầm non: 03</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spacing w:val="-8"/>
        </w:rPr>
        <w:t>; Tiểu học: 10</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spacing w:val="-8"/>
        </w:rPr>
        <w:t>; THCS: 09</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spacing w:val="-8"/>
        </w:rPr>
        <w:t xml:space="preserve">; </w:t>
      </w:r>
      <w:r w:rsidR="00195B51">
        <w:rPr>
          <w:rFonts w:eastAsia="Times"/>
          <w:i/>
          <w:color w:val="000000" w:themeColor="text1"/>
          <w:spacing w:val="-8"/>
        </w:rPr>
        <w:t>tiểu học và trung học cơ sở</w:t>
      </w:r>
      <w:r w:rsidRPr="001E5481">
        <w:rPr>
          <w:rFonts w:eastAsia="Times"/>
          <w:i/>
          <w:color w:val="000000" w:themeColor="text1"/>
          <w:spacing w:val="-8"/>
        </w:rPr>
        <w:t>: 04</w:t>
      </w:r>
      <w:r w:rsidRPr="001E5481">
        <w:rPr>
          <w:rFonts w:eastAsia="Times"/>
          <w:color w:val="000000" w:themeColor="text1"/>
          <w:spacing w:val="-4"/>
        </w:rPr>
        <w:t xml:space="preserve"> </w:t>
      </w:r>
      <w:r w:rsidRPr="001E5481">
        <w:rPr>
          <w:rFonts w:eastAsia="Times"/>
          <w:i/>
          <w:color w:val="000000" w:themeColor="text1"/>
          <w:spacing w:val="-4"/>
        </w:rPr>
        <w:t>người</w:t>
      </w:r>
      <w:r w:rsidRPr="001E5481">
        <w:rPr>
          <w:rFonts w:eastAsia="Times"/>
          <w:i/>
          <w:color w:val="000000" w:themeColor="text1"/>
          <w:spacing w:val="-8"/>
        </w:rPr>
        <w:t>)</w:t>
      </w:r>
      <w:r w:rsidRPr="001E5481">
        <w:rPr>
          <w:rFonts w:eastAsia="Times"/>
          <w:color w:val="000000" w:themeColor="text1"/>
          <w:spacing w:val="-8"/>
        </w:rPr>
        <w:t xml:space="preserve">. </w:t>
      </w:r>
    </w:p>
    <w:p w14:paraId="5720748D" w14:textId="6B2212E7" w:rsidR="0060356E" w:rsidRDefault="0060356E" w:rsidP="00A271E8">
      <w:pPr>
        <w:tabs>
          <w:tab w:val="left" w:pos="567"/>
        </w:tabs>
        <w:ind w:firstLine="567"/>
        <w:rPr>
          <w:rFonts w:eastAsia="Times"/>
          <w:color w:val="000000" w:themeColor="text1"/>
          <w:spacing w:val="-4"/>
        </w:rPr>
      </w:pPr>
      <w:r>
        <w:rPr>
          <w:rFonts w:eastAsia="Times"/>
          <w:color w:val="000000" w:themeColor="text1"/>
          <w:spacing w:val="-4"/>
        </w:rPr>
        <w:t>2.</w:t>
      </w:r>
      <w:r w:rsidRPr="001E5481">
        <w:rPr>
          <w:rFonts w:eastAsia="Times"/>
          <w:color w:val="000000" w:themeColor="text1"/>
          <w:spacing w:val="-4"/>
        </w:rPr>
        <w:t xml:space="preserve"> Trình độ chuyên môn nghiệp vụ của cán bộ quản lý và giáo viên: Tỷ lệ giáo đạt chuẩn của mầm non là 100%; Tiểu học là 95%; THCS là 98%.</w:t>
      </w:r>
    </w:p>
    <w:p w14:paraId="3E613FF1" w14:textId="556BCFD6" w:rsidR="0060356E" w:rsidRPr="00A271E8" w:rsidRDefault="0060356E" w:rsidP="00A271E8">
      <w:pPr>
        <w:tabs>
          <w:tab w:val="left" w:pos="567"/>
        </w:tabs>
        <w:ind w:firstLine="567"/>
        <w:rPr>
          <w:rFonts w:eastAsia="Times"/>
          <w:i/>
          <w:color w:val="000000" w:themeColor="text1"/>
          <w:spacing w:val="-4"/>
        </w:rPr>
      </w:pPr>
      <w:r w:rsidRPr="001E5481">
        <w:rPr>
          <w:rFonts w:eastAsia="Times"/>
          <w:i/>
          <w:color w:val="000000" w:themeColor="text1"/>
          <w:spacing w:val="-4"/>
        </w:rPr>
        <w:t xml:space="preserve">                                               (Có Phụ lục </w:t>
      </w:r>
      <w:r w:rsidR="00A0165F">
        <w:rPr>
          <w:rFonts w:eastAsia="Times"/>
          <w:i/>
          <w:color w:val="000000" w:themeColor="text1"/>
          <w:spacing w:val="-4"/>
        </w:rPr>
        <w:t xml:space="preserve">III </w:t>
      </w:r>
      <w:r w:rsidRPr="001E5481">
        <w:rPr>
          <w:rFonts w:eastAsia="Times"/>
          <w:i/>
          <w:color w:val="000000" w:themeColor="text1"/>
          <w:spacing w:val="-4"/>
        </w:rPr>
        <w:t>gử</w:t>
      </w:r>
      <w:r w:rsidR="00A271E8">
        <w:rPr>
          <w:rFonts w:eastAsia="Times"/>
          <w:i/>
          <w:color w:val="000000" w:themeColor="text1"/>
          <w:spacing w:val="-4"/>
        </w:rPr>
        <w:t>i kèm)</w:t>
      </w:r>
    </w:p>
    <w:p w14:paraId="7A441A76" w14:textId="5C5A6B7C" w:rsidR="007F5ED5" w:rsidRPr="007F5ED5" w:rsidRDefault="00731AC0" w:rsidP="00A271E8">
      <w:pPr>
        <w:jc w:val="center"/>
        <w:rPr>
          <w:b/>
        </w:rPr>
      </w:pPr>
      <w:r w:rsidRPr="007F5ED5">
        <w:rPr>
          <w:b/>
        </w:rPr>
        <w:t xml:space="preserve">Phần </w:t>
      </w:r>
      <w:r w:rsidR="00192086">
        <w:rPr>
          <w:b/>
        </w:rPr>
        <w:t>thứ ba</w:t>
      </w:r>
    </w:p>
    <w:p w14:paraId="2E1BF542" w14:textId="3E62024C" w:rsidR="00235E0C" w:rsidRPr="00A7266F" w:rsidRDefault="00731AC0" w:rsidP="00A271E8">
      <w:pPr>
        <w:ind w:firstLine="567"/>
        <w:rPr>
          <w:rFonts w:ascii="TimesNewRomanPSMT" w:hAnsi="TimesNewRomanPSMT"/>
          <w:b/>
          <w:color w:val="000000"/>
        </w:rPr>
      </w:pPr>
      <w:r w:rsidRPr="007F5ED5">
        <w:rPr>
          <w:b/>
        </w:rPr>
        <w:t xml:space="preserve">PHƯƠNG ÁN </w:t>
      </w:r>
      <w:r w:rsidR="00F659E6">
        <w:rPr>
          <w:b/>
        </w:rPr>
        <w:t>SẮP XẾP</w:t>
      </w:r>
      <w:r w:rsidR="00143001">
        <w:rPr>
          <w:b/>
        </w:rPr>
        <w:t>;</w:t>
      </w:r>
      <w:r w:rsidR="00363B00">
        <w:rPr>
          <w:b/>
        </w:rPr>
        <w:t xml:space="preserve"> </w:t>
      </w:r>
      <w:r w:rsidR="00A0165F" w:rsidRPr="007F5ED5">
        <w:rPr>
          <w:b/>
        </w:rPr>
        <w:t xml:space="preserve">PHƯƠNG ÁN </w:t>
      </w:r>
      <w:r w:rsidR="00363B00" w:rsidRPr="008A2AFE">
        <w:rPr>
          <w:rStyle w:val="fontstyle01"/>
          <w:b/>
        </w:rPr>
        <w:t xml:space="preserve">SỬ DỤNG CƠ SỞ VẬT CHẤT VÀ </w:t>
      </w:r>
      <w:r w:rsidR="00A0165F" w:rsidRPr="007F5ED5">
        <w:rPr>
          <w:b/>
        </w:rPr>
        <w:t xml:space="preserve">PHƯƠNG ÁN </w:t>
      </w:r>
      <w:r w:rsidR="00363B00" w:rsidRPr="008A2AFE">
        <w:rPr>
          <w:rStyle w:val="fontstyle01"/>
          <w:b/>
        </w:rPr>
        <w:t>SẮP XẾP CÁN BỘ QUẢN LÝ, GIÁO VIÊN, NHÂN VIÊN</w:t>
      </w:r>
      <w:r w:rsidR="00363B00">
        <w:rPr>
          <w:rStyle w:val="fontstyle01"/>
          <w:b/>
        </w:rPr>
        <w:t xml:space="preserve"> CỦA CÁC CƠ SỞ GIÁO DỤC </w:t>
      </w:r>
      <w:r w:rsidR="002252EA">
        <w:rPr>
          <w:rStyle w:val="fontstyle01"/>
          <w:b/>
        </w:rPr>
        <w:t>THUỘC PHƯƠNG</w:t>
      </w:r>
      <w:r w:rsidR="00A7266F">
        <w:rPr>
          <w:rStyle w:val="fontstyle01"/>
          <w:b/>
        </w:rPr>
        <w:t xml:space="preserve"> SAU SẮP XẾP</w:t>
      </w:r>
    </w:p>
    <w:p w14:paraId="66979C2D" w14:textId="2AFAD5F4" w:rsidR="00363B00" w:rsidRDefault="00363B00" w:rsidP="00A271E8">
      <w:pPr>
        <w:tabs>
          <w:tab w:val="left" w:pos="567"/>
        </w:tabs>
        <w:ind w:firstLine="567"/>
      </w:pPr>
      <w:r w:rsidRPr="00363B00">
        <w:rPr>
          <w:b/>
        </w:rPr>
        <w:t>I.</w:t>
      </w:r>
      <w:r>
        <w:t xml:space="preserve"> </w:t>
      </w:r>
      <w:r w:rsidRPr="007F5ED5">
        <w:rPr>
          <w:b/>
        </w:rPr>
        <w:t xml:space="preserve">PHƯƠNG ÁN </w:t>
      </w:r>
      <w:r>
        <w:rPr>
          <w:b/>
        </w:rPr>
        <w:t xml:space="preserve">SẮP XẾP </w:t>
      </w:r>
    </w:p>
    <w:p w14:paraId="03D78B22" w14:textId="1A7B63E0" w:rsidR="00EC6D16" w:rsidRDefault="00EC6D16" w:rsidP="00195B51">
      <w:pPr>
        <w:tabs>
          <w:tab w:val="left" w:pos="567"/>
        </w:tabs>
        <w:spacing w:line="360" w:lineRule="exact"/>
        <w:ind w:firstLine="567"/>
        <w:rPr>
          <w:rFonts w:eastAsia="Times New Roman"/>
        </w:rPr>
      </w:pPr>
      <w:r w:rsidRPr="006D4A4E">
        <w:t>Căn cứ</w:t>
      </w:r>
      <w:r w:rsidRPr="006D4A4E">
        <w:rPr>
          <w:rFonts w:ascii="TimesNewRomanPSMT" w:hAnsi="TimesNewRomanPSMT"/>
        </w:rPr>
        <w:t xml:space="preserve"> </w:t>
      </w:r>
      <w:r w:rsidR="004C2877" w:rsidRPr="00617A61">
        <w:rPr>
          <w:color w:val="000000" w:themeColor="text1"/>
        </w:rPr>
        <w:t>Nghị quyết số 37/2026/NQ-CP của Chính phủ</w:t>
      </w:r>
      <w:r w:rsidR="004C2877">
        <w:rPr>
          <w:rFonts w:ascii="TimesNewRomanPSMT" w:hAnsi="TimesNewRomanPSMT"/>
        </w:rPr>
        <w:t xml:space="preserve">; </w:t>
      </w:r>
      <w:r w:rsidRPr="006D4A4E">
        <w:rPr>
          <w:rFonts w:ascii="TimesNewRomanPSMT" w:hAnsi="TimesNewRomanPSMT"/>
        </w:rPr>
        <w:t>Công văn số 777/TTg-TCCV</w:t>
      </w:r>
      <w:r w:rsidR="00363B00">
        <w:rPr>
          <w:rFonts w:ascii="TimesNewRomanPSMT" w:hAnsi="TimesNewRomanPSMT"/>
        </w:rPr>
        <w:t xml:space="preserve">; </w:t>
      </w:r>
      <w:r w:rsidRPr="006D4A4E">
        <w:t xml:space="preserve"> </w:t>
      </w:r>
      <w:r w:rsidR="00363B00" w:rsidRPr="006D4A4E">
        <w:rPr>
          <w:rFonts w:ascii="TimesNewRomanPSMT" w:eastAsia="Arial" w:hAnsi="TimesNewRomanPSMT" w:cs="Arial"/>
          <w:lang w:val="en-SG" w:eastAsia="en-SG"/>
        </w:rPr>
        <w:t xml:space="preserve">Công văn số </w:t>
      </w:r>
      <w:r w:rsidR="00363B00">
        <w:rPr>
          <w:rFonts w:ascii="TimesNewRomanPSMT" w:eastAsia="Arial" w:hAnsi="TimesNewRomanPSMT" w:cs="Arial"/>
          <w:lang w:val="en-SG" w:eastAsia="en-SG"/>
        </w:rPr>
        <w:t>814</w:t>
      </w:r>
      <w:r w:rsidR="00363B00" w:rsidRPr="006D4A4E">
        <w:rPr>
          <w:rFonts w:ascii="TimesNewRomanPSMT" w:eastAsia="Arial" w:hAnsi="TimesNewRomanPSMT" w:cs="Arial"/>
          <w:lang w:val="en-SG" w:eastAsia="en-SG"/>
        </w:rPr>
        <w:t xml:space="preserve">/TTg-TCCV </w:t>
      </w:r>
      <w:r w:rsidRPr="006D4A4E">
        <w:t>của Thủ tướng Chính phủ</w:t>
      </w:r>
      <w:r w:rsidR="00BC4D31">
        <w:t xml:space="preserve">; </w:t>
      </w:r>
      <w:r w:rsidRPr="006D4A4E">
        <w:t xml:space="preserve">Thông báo số 203/TB-UBND </w:t>
      </w:r>
      <w:r w:rsidR="00BC4D31">
        <w:t xml:space="preserve">và </w:t>
      </w:r>
      <w:r w:rsidR="00BC4D31" w:rsidRPr="00C8094C">
        <w:rPr>
          <w:rFonts w:eastAsia="Arial"/>
          <w:color w:val="000000"/>
          <w:lang w:val="en-SG" w:eastAsia="en-SG"/>
        </w:rPr>
        <w:t>Quyết định số 2418/QĐ-</w:t>
      </w:r>
      <w:r w:rsidR="00BC4D31">
        <w:rPr>
          <w:rFonts w:eastAsia="Arial"/>
          <w:color w:val="000000"/>
          <w:lang w:val="en-SG" w:eastAsia="en-SG"/>
        </w:rPr>
        <w:t xml:space="preserve"> UBND </w:t>
      </w:r>
      <w:r w:rsidR="00BC4D31" w:rsidRPr="006D4A4E">
        <w:t xml:space="preserve">của UBND tỉnh </w:t>
      </w:r>
      <w:r w:rsidR="00BC4D31">
        <w:t xml:space="preserve">Hưng Yên, </w:t>
      </w:r>
      <w:r w:rsidRPr="006D4A4E">
        <w:rPr>
          <w:rFonts w:eastAsia="Times New Roman"/>
        </w:rPr>
        <w:t xml:space="preserve">UBND phường Phố Hiến xây dựng </w:t>
      </w:r>
      <w:r w:rsidR="00BC4D31">
        <w:rPr>
          <w:rFonts w:eastAsia="Times New Roman"/>
        </w:rPr>
        <w:t>P</w:t>
      </w:r>
      <w:r w:rsidRPr="006D4A4E">
        <w:rPr>
          <w:rFonts w:eastAsia="Times New Roman"/>
        </w:rPr>
        <w:t>hương án sắp xếp</w:t>
      </w:r>
      <w:r w:rsidR="00363B00">
        <w:rPr>
          <w:rFonts w:eastAsia="Times New Roman"/>
        </w:rPr>
        <w:t xml:space="preserve"> các cơ sở giáo dục công lập trực thuộc phường</w:t>
      </w:r>
      <w:r w:rsidRPr="006D4A4E">
        <w:rPr>
          <w:rFonts w:eastAsia="Times New Roman"/>
        </w:rPr>
        <w:t xml:space="preserve"> cụ thể như sau:</w:t>
      </w:r>
    </w:p>
    <w:p w14:paraId="6F2777B3" w14:textId="5D53C4B5" w:rsidR="00E32A85" w:rsidRPr="00363B00" w:rsidRDefault="00EC6D16" w:rsidP="00A271E8">
      <w:pPr>
        <w:tabs>
          <w:tab w:val="left" w:pos="567"/>
        </w:tabs>
        <w:ind w:firstLine="567"/>
        <w:rPr>
          <w:rFonts w:eastAsia="Times New Roman"/>
          <w:i/>
          <w:spacing w:val="-6"/>
        </w:rPr>
      </w:pPr>
      <w:r w:rsidRPr="00EC6D16">
        <w:rPr>
          <w:rFonts w:eastAsia="Times New Roman"/>
          <w:i/>
        </w:rPr>
        <w:t xml:space="preserve">    </w:t>
      </w:r>
      <w:r w:rsidR="00195B51">
        <w:rPr>
          <w:rFonts w:eastAsia="Times New Roman"/>
          <w:i/>
        </w:rPr>
        <w:t xml:space="preserve">                        </w:t>
      </w:r>
      <w:r w:rsidRPr="00EC6D16">
        <w:rPr>
          <w:rFonts w:eastAsia="Times New Roman"/>
          <w:i/>
        </w:rPr>
        <w:t xml:space="preserve"> (</w:t>
      </w:r>
      <w:r w:rsidR="00143001">
        <w:rPr>
          <w:rFonts w:eastAsia="Times New Roman"/>
          <w:i/>
        </w:rPr>
        <w:t>C</w:t>
      </w:r>
      <w:r w:rsidRPr="00EC6D16">
        <w:rPr>
          <w:rFonts w:eastAsia="Times New Roman"/>
          <w:i/>
        </w:rPr>
        <w:t xml:space="preserve">ó </w:t>
      </w:r>
      <w:r w:rsidR="00143001">
        <w:rPr>
          <w:rFonts w:eastAsia="Times New Roman"/>
          <w:i/>
        </w:rPr>
        <w:t>Phương án chi tiết</w:t>
      </w:r>
      <w:r w:rsidRPr="00EC6D16">
        <w:rPr>
          <w:rFonts w:eastAsia="Times New Roman"/>
          <w:i/>
        </w:rPr>
        <w:t xml:space="preserve"> kèm</w:t>
      </w:r>
      <w:r w:rsidR="00143001">
        <w:rPr>
          <w:rFonts w:eastAsia="Times New Roman"/>
          <w:i/>
        </w:rPr>
        <w:t xml:space="preserve"> theo</w:t>
      </w:r>
      <w:r w:rsidRPr="00EC6D16">
        <w:rPr>
          <w:rFonts w:eastAsia="Times New Roman"/>
          <w:i/>
        </w:rPr>
        <w:t xml:space="preserve">) </w:t>
      </w:r>
    </w:p>
    <w:p w14:paraId="369172EC" w14:textId="77777777" w:rsidR="00A7266F" w:rsidRDefault="00363B00" w:rsidP="00A271E8">
      <w:pPr>
        <w:ind w:firstLine="567"/>
        <w:rPr>
          <w:rStyle w:val="fontstyle01"/>
          <w:b/>
        </w:rPr>
      </w:pPr>
      <w:r>
        <w:rPr>
          <w:rStyle w:val="fontstyle01"/>
          <w:b/>
        </w:rPr>
        <w:t>II</w:t>
      </w:r>
      <w:r w:rsidR="008A2AFE" w:rsidRPr="008A2AFE">
        <w:rPr>
          <w:rStyle w:val="fontstyle01"/>
          <w:b/>
        </w:rPr>
        <w:t>. PHƯƠNG ÁN SỬ DỤNG CƠ SỞ VẬT CHẤ</w:t>
      </w:r>
      <w:r w:rsidR="00A7266F">
        <w:rPr>
          <w:rStyle w:val="fontstyle01"/>
          <w:b/>
        </w:rPr>
        <w:t>T SAU SẮP XẾP</w:t>
      </w:r>
    </w:p>
    <w:p w14:paraId="4A7DA186" w14:textId="3EA8105B" w:rsidR="00A7266F" w:rsidRDefault="00A7266F" w:rsidP="00C211E0">
      <w:pPr>
        <w:ind w:firstLine="567"/>
        <w:rPr>
          <w:rFonts w:ascii="TimesNewRomanPSMT" w:hAnsi="TimesNewRomanPSMT"/>
          <w:color w:val="000000"/>
        </w:rPr>
      </w:pPr>
      <w:r>
        <w:rPr>
          <w:rStyle w:val="fontstyle01"/>
        </w:rPr>
        <w:t>- Tăng cường đầu tư thiết bị, ứng dụng công nghệ thông tin, đẩy mạnh</w:t>
      </w:r>
      <w:r>
        <w:rPr>
          <w:rFonts w:ascii="TimesNewRomanPSMT" w:hAnsi="TimesNewRomanPSMT"/>
          <w:color w:val="000000"/>
        </w:rPr>
        <w:br/>
      </w:r>
      <w:r>
        <w:rPr>
          <w:rStyle w:val="fontstyle01"/>
        </w:rPr>
        <w:t>chuyển đổi số trong quản lý, quản trị, điều hành nhà trường trên nền tảng số</w:t>
      </w:r>
      <w:r>
        <w:rPr>
          <w:rFonts w:ascii="TimesNewRomanPSMT" w:hAnsi="TimesNewRomanPSMT"/>
          <w:color w:val="000000"/>
        </w:rPr>
        <w:br/>
      </w:r>
      <w:r>
        <w:rPr>
          <w:rStyle w:val="fontstyle01"/>
        </w:rPr>
        <w:t>dùng chung để tạo sự đồng bộ, giảm tối đa sự chênh lệch về điều kiện cơ sở vật</w:t>
      </w:r>
      <w:r>
        <w:rPr>
          <w:rFonts w:ascii="TimesNewRomanPSMT" w:hAnsi="TimesNewRomanPSMT"/>
          <w:color w:val="000000"/>
        </w:rPr>
        <w:br/>
      </w:r>
      <w:r>
        <w:rPr>
          <w:rStyle w:val="fontstyle01"/>
        </w:rPr>
        <w:t>chất giữa các trường, điểm trường, các khu vực trong phường;</w:t>
      </w:r>
    </w:p>
    <w:p w14:paraId="4D634871" w14:textId="3E6FD087" w:rsidR="00A7266F" w:rsidRDefault="00A7266F" w:rsidP="00C211E0">
      <w:pPr>
        <w:ind w:firstLine="567"/>
        <w:rPr>
          <w:rFonts w:ascii="TimesNewRomanPSMT" w:hAnsi="TimesNewRomanPSMT"/>
          <w:color w:val="000000"/>
        </w:rPr>
      </w:pPr>
      <w:r>
        <w:rPr>
          <w:rStyle w:val="fontstyle01"/>
        </w:rPr>
        <w:t>- Thực hiện khai thác, sử dụng hiệu quả cơ sở vật chất, trang thiết bị hiện</w:t>
      </w:r>
      <w:r>
        <w:rPr>
          <w:rFonts w:ascii="TimesNewRomanPSMT" w:hAnsi="TimesNewRomanPSMT"/>
          <w:color w:val="000000"/>
        </w:rPr>
        <w:br/>
      </w:r>
      <w:r>
        <w:rPr>
          <w:rStyle w:val="fontstyle01"/>
        </w:rPr>
        <w:t>có; tiếp tục rà soát đầu tư sửa chữa, cải tạo, xây dựng mới khi thực hiện sắp xếp,</w:t>
      </w:r>
      <w:r>
        <w:rPr>
          <w:rFonts w:ascii="TimesNewRomanPSMT" w:hAnsi="TimesNewRomanPSMT"/>
          <w:color w:val="000000"/>
        </w:rPr>
        <w:br/>
      </w:r>
      <w:r>
        <w:rPr>
          <w:rStyle w:val="fontstyle01"/>
        </w:rPr>
        <w:t>các cơ sở giáo dục để đảm bảo chất lượng dạy và học;</w:t>
      </w:r>
    </w:p>
    <w:p w14:paraId="08DC222F" w14:textId="44FE1C00" w:rsidR="00A7266F" w:rsidRDefault="00A7266F" w:rsidP="00C211E0">
      <w:pPr>
        <w:ind w:firstLine="567"/>
        <w:rPr>
          <w:rStyle w:val="fontstyle31"/>
          <w:rFonts w:ascii="TimesNewRomanPSMT" w:hAnsi="TimesNewRomanPSMT"/>
          <w:b/>
          <w:i w:val="0"/>
          <w:iCs w:val="0"/>
        </w:rPr>
      </w:pPr>
      <w:r>
        <w:rPr>
          <w:rStyle w:val="fontstyle01"/>
        </w:rPr>
        <w:t>- Việc sắp xếp, điều chỉnh học sinh giữa các điểm trường được thực hiện</w:t>
      </w:r>
      <w:r>
        <w:rPr>
          <w:rFonts w:ascii="TimesNewRomanPSMT" w:hAnsi="TimesNewRomanPSMT"/>
          <w:color w:val="000000"/>
        </w:rPr>
        <w:br/>
      </w:r>
      <w:r>
        <w:rPr>
          <w:rStyle w:val="fontstyle01"/>
        </w:rPr>
        <w:t>theo lộ trình phù hợp, bảo đảm điều kiện học tập, đi lại của học sinh và yêu cầu</w:t>
      </w:r>
      <w:r>
        <w:rPr>
          <w:rFonts w:ascii="TimesNewRomanPSMT" w:hAnsi="TimesNewRomanPSMT"/>
          <w:color w:val="000000"/>
        </w:rPr>
        <w:br/>
      </w:r>
      <w:r>
        <w:rPr>
          <w:rStyle w:val="fontstyle01"/>
        </w:rPr>
        <w:t>tổ chức dạy học theo quy định; chỉ thực hiện dồn điểm trường, dồn học sinh khi</w:t>
      </w:r>
      <w:r>
        <w:rPr>
          <w:rFonts w:ascii="TimesNewRomanPSMT" w:hAnsi="TimesNewRomanPSMT"/>
          <w:color w:val="000000"/>
        </w:rPr>
        <w:br/>
      </w:r>
      <w:r>
        <w:rPr>
          <w:rStyle w:val="fontstyle01"/>
        </w:rPr>
        <w:t>bảo đảm đầy đủ điều kiện về cơ sở vật chất, đội ngũ, an toàn trường học và phù</w:t>
      </w:r>
      <w:r>
        <w:rPr>
          <w:rFonts w:ascii="TimesNewRomanPSMT" w:hAnsi="TimesNewRomanPSMT"/>
          <w:color w:val="000000"/>
        </w:rPr>
        <w:br/>
      </w:r>
      <w:r>
        <w:rPr>
          <w:rStyle w:val="fontstyle01"/>
        </w:rPr>
        <w:t>hợp tình hình thực tiễn;</w:t>
      </w:r>
    </w:p>
    <w:p w14:paraId="606CB19D" w14:textId="758E1D78" w:rsidR="00A7266F" w:rsidRDefault="00A7266F" w:rsidP="00C211E0">
      <w:pPr>
        <w:ind w:firstLine="567"/>
        <w:rPr>
          <w:rFonts w:ascii="TimesNewRomanPSMT" w:hAnsi="TimesNewRomanPSMT"/>
          <w:color w:val="000000"/>
        </w:rPr>
      </w:pPr>
      <w:r>
        <w:rPr>
          <w:rStyle w:val="fontstyle01"/>
        </w:rPr>
        <w:t>- Việc quản lý, sử dụng, bàn giao, tiếp nhận, điều chuyển hoặc xử lý cơ sở</w:t>
      </w:r>
      <w:r>
        <w:rPr>
          <w:rFonts w:ascii="TimesNewRomanPSMT" w:hAnsi="TimesNewRomanPSMT"/>
          <w:color w:val="000000"/>
        </w:rPr>
        <w:br/>
      </w:r>
      <w:r>
        <w:rPr>
          <w:rStyle w:val="fontstyle01"/>
        </w:rPr>
        <w:t>vật chất, tài sản sau sắp xếp thực hiện theo đúng quy định của pháp luật về quản</w:t>
      </w:r>
      <w:r>
        <w:rPr>
          <w:rFonts w:ascii="TimesNewRomanPSMT" w:hAnsi="TimesNewRomanPSMT"/>
          <w:color w:val="000000"/>
        </w:rPr>
        <w:br/>
      </w:r>
      <w:r>
        <w:rPr>
          <w:rStyle w:val="fontstyle01"/>
        </w:rPr>
        <w:t>lý, sử dụng tài sản công và các quy định có liên quan;</w:t>
      </w:r>
    </w:p>
    <w:p w14:paraId="5D2D0336" w14:textId="262BBDCF" w:rsidR="00A7266F" w:rsidRDefault="00A7266F" w:rsidP="00195B51">
      <w:pPr>
        <w:spacing w:line="320" w:lineRule="exact"/>
        <w:ind w:firstLine="567"/>
        <w:rPr>
          <w:rFonts w:ascii="TimesNewRomanPSMT" w:hAnsi="TimesNewRomanPSMT"/>
          <w:color w:val="000000"/>
        </w:rPr>
      </w:pPr>
      <w:r>
        <w:rPr>
          <w:rStyle w:val="fontstyle01"/>
        </w:rPr>
        <w:t>- Căn cứ hiện trạng cơ sở vật chất,</w:t>
      </w:r>
      <w:r>
        <w:rPr>
          <w:rFonts w:ascii="TimesNewRomanPSMT" w:hAnsi="TimesNewRomanPSMT"/>
          <w:color w:val="000000"/>
        </w:rPr>
        <w:t xml:space="preserve"> </w:t>
      </w:r>
      <w:r>
        <w:rPr>
          <w:rStyle w:val="fontstyle01"/>
        </w:rPr>
        <w:t>điều kiện tổ chức dạy học và vị trí địa lý để lựa chọn cơ sở phù hợp làm trường</w:t>
      </w:r>
      <w:r>
        <w:rPr>
          <w:rFonts w:ascii="TimesNewRomanPSMT" w:hAnsi="TimesNewRomanPSMT"/>
          <w:color w:val="000000"/>
        </w:rPr>
        <w:t xml:space="preserve"> </w:t>
      </w:r>
      <w:r>
        <w:rPr>
          <w:rStyle w:val="fontstyle01"/>
        </w:rPr>
        <w:t>chính; các cơ sở còn lại tiếp tục được sử dụng làm điểm trường hoặc bố trí phục vụ</w:t>
      </w:r>
      <w:r>
        <w:rPr>
          <w:rFonts w:ascii="TimesNewRomanPSMT" w:hAnsi="TimesNewRomanPSMT"/>
          <w:color w:val="000000"/>
        </w:rPr>
        <w:t xml:space="preserve"> </w:t>
      </w:r>
      <w:r>
        <w:rPr>
          <w:rStyle w:val="fontstyle01"/>
        </w:rPr>
        <w:t>các hoạt động giáo dục phù hợp nhằm bảo đảm ổn định việc học tập của học sinh.</w:t>
      </w:r>
    </w:p>
    <w:p w14:paraId="0286A277" w14:textId="6C8EFA0B" w:rsidR="00A7266F" w:rsidRPr="00A7266F" w:rsidRDefault="00A7266F" w:rsidP="00195B51">
      <w:pPr>
        <w:spacing w:line="360" w:lineRule="exact"/>
        <w:ind w:firstLine="567"/>
        <w:rPr>
          <w:rStyle w:val="fontstyle31"/>
          <w:rFonts w:ascii="TimesNewRomanPSMT" w:hAnsi="TimesNewRomanPSMT"/>
          <w:b/>
          <w:i w:val="0"/>
          <w:iCs w:val="0"/>
        </w:rPr>
      </w:pPr>
      <w:r>
        <w:rPr>
          <w:rStyle w:val="fontstyle01"/>
        </w:rPr>
        <w:lastRenderedPageBreak/>
        <w:t>- Đối với các cơ sở giáo dục, điểm trường không còn nhu cầu sử dụng cho</w:t>
      </w:r>
      <w:r>
        <w:rPr>
          <w:rFonts w:ascii="TimesNewRomanPSMT" w:hAnsi="TimesNewRomanPSMT"/>
          <w:color w:val="000000"/>
        </w:rPr>
        <w:br/>
      </w:r>
      <w:r>
        <w:rPr>
          <w:rStyle w:val="fontstyle01"/>
        </w:rPr>
        <w:t>hoạt động giáo dục, UBND phường chỉ đạo xây dựng phương án quản lý, sử dụng, điều</w:t>
      </w:r>
      <w:r>
        <w:rPr>
          <w:rFonts w:ascii="TimesNewRomanPSMT" w:hAnsi="TimesNewRomanPSMT"/>
          <w:color w:val="000000"/>
        </w:rPr>
        <w:t xml:space="preserve"> </w:t>
      </w:r>
      <w:r>
        <w:rPr>
          <w:rStyle w:val="fontstyle01"/>
        </w:rPr>
        <w:t>chuyển hoặc xử lý theo quy định; ưu tiên sử dụng phục vụ các mục tiêu giáo</w:t>
      </w:r>
      <w:r>
        <w:rPr>
          <w:rFonts w:ascii="TimesNewRomanPSMT" w:hAnsi="TimesNewRomanPSMT"/>
          <w:color w:val="000000"/>
        </w:rPr>
        <w:br/>
      </w:r>
      <w:r>
        <w:rPr>
          <w:rStyle w:val="fontstyle01"/>
        </w:rPr>
        <w:t>dục, văn hóa, sinh hoạt cộng đồng và các nhu cầu công ích của địa phương</w:t>
      </w:r>
      <w:r>
        <w:rPr>
          <w:rStyle w:val="fontstyle31"/>
          <w:rFonts w:ascii="Times New Roman" w:hAnsi="Times New Roman"/>
          <w:i w:val="0"/>
        </w:rPr>
        <w:t>.</w:t>
      </w:r>
    </w:p>
    <w:p w14:paraId="7B7E298A" w14:textId="77777777" w:rsidR="00972980" w:rsidRDefault="00363B00" w:rsidP="00A271E8">
      <w:pPr>
        <w:ind w:firstLine="567"/>
        <w:rPr>
          <w:rStyle w:val="fontstyle01"/>
          <w:rFonts w:ascii="Times New Roman" w:hAnsi="Times New Roman"/>
          <w:iCs/>
        </w:rPr>
      </w:pPr>
      <w:r w:rsidRPr="002252EA">
        <w:rPr>
          <w:rStyle w:val="fontstyle01"/>
          <w:rFonts w:ascii="Times New Roman" w:hAnsi="Times New Roman"/>
          <w:b/>
          <w:color w:val="000000" w:themeColor="text1"/>
          <w:spacing w:val="-12"/>
        </w:rPr>
        <w:t xml:space="preserve">III. PHƯƠNG ÁN SẮP XẾP CÁN BỘ QUẢN LÝ, GIÁO VIÊN, NHÂN VIÊN </w:t>
      </w:r>
    </w:p>
    <w:p w14:paraId="5FBFC463" w14:textId="30BB533C" w:rsidR="008B327F" w:rsidRPr="008B327F" w:rsidRDefault="008B327F" w:rsidP="00A271E8">
      <w:pPr>
        <w:ind w:firstLine="567"/>
        <w:rPr>
          <w:rFonts w:ascii="TimesNewRomanPSMT" w:hAnsi="TimesNewRomanPSMT"/>
          <w:b/>
          <w:color w:val="000000"/>
        </w:rPr>
      </w:pPr>
      <w:r w:rsidRPr="008B327F">
        <w:rPr>
          <w:rStyle w:val="fontstyle01"/>
          <w:b/>
        </w:rPr>
        <w:t>1. Nguyên tắc</w:t>
      </w:r>
    </w:p>
    <w:p w14:paraId="12B43A63" w14:textId="0C8FFC71" w:rsidR="00A40C8F" w:rsidRDefault="008B327F" w:rsidP="00C211E0">
      <w:pPr>
        <w:ind w:firstLine="567"/>
        <w:rPr>
          <w:rFonts w:ascii="TimesNewRomanPSMT" w:hAnsi="TimesNewRomanPSMT"/>
          <w:color w:val="000000"/>
        </w:rPr>
      </w:pPr>
      <w:r>
        <w:rPr>
          <w:rStyle w:val="fontstyle01"/>
        </w:rPr>
        <w:t xml:space="preserve">Việc bố trí cán bộ quản lý, nhân viên tại các cơ sở giáo dục </w:t>
      </w:r>
      <w:r w:rsidR="00A40C8F">
        <w:rPr>
          <w:rStyle w:val="fontstyle01"/>
        </w:rPr>
        <w:t xml:space="preserve">của phường </w:t>
      </w:r>
      <w:r w:rsidR="00195B51">
        <w:rPr>
          <w:rStyle w:val="fontstyle01"/>
        </w:rPr>
        <w:t xml:space="preserve">sau </w:t>
      </w:r>
      <w:r>
        <w:rPr>
          <w:rStyle w:val="fontstyle01"/>
        </w:rPr>
        <w:t>sắp xế</w:t>
      </w:r>
      <w:r w:rsidR="00A40C8F">
        <w:rPr>
          <w:rStyle w:val="fontstyle01"/>
        </w:rPr>
        <w:t xml:space="preserve">p </w:t>
      </w:r>
      <w:r>
        <w:rPr>
          <w:rStyle w:val="fontstyle01"/>
        </w:rPr>
        <w:t>được thực hiện trên cơ sở quy định hiện hành, bảo đảm</w:t>
      </w:r>
      <w:r w:rsidR="00195B51">
        <w:rPr>
          <w:rFonts w:ascii="TimesNewRomanPSMT" w:hAnsi="TimesNewRomanPSMT"/>
          <w:color w:val="000000"/>
        </w:rPr>
        <w:t xml:space="preserve"> </w:t>
      </w:r>
      <w:r>
        <w:rPr>
          <w:rStyle w:val="fontstyle01"/>
        </w:rPr>
        <w:t>duy trì hoạt độ</w:t>
      </w:r>
      <w:r w:rsidR="00195B51">
        <w:rPr>
          <w:rStyle w:val="fontstyle01"/>
        </w:rPr>
        <w:t xml:space="preserve">ng </w:t>
      </w:r>
      <w:r>
        <w:rPr>
          <w:rStyle w:val="fontstyle01"/>
        </w:rPr>
        <w:t>ổn định của nhà trường, đáp ứng yêu cầu quản lý, phục vụ hoạt</w:t>
      </w:r>
      <w:r w:rsidR="00195B51">
        <w:rPr>
          <w:rFonts w:ascii="TimesNewRomanPSMT" w:hAnsi="TimesNewRomanPSMT"/>
          <w:color w:val="000000"/>
        </w:rPr>
        <w:t xml:space="preserve"> </w:t>
      </w:r>
      <w:r>
        <w:rPr>
          <w:rStyle w:val="fontstyle01"/>
        </w:rPr>
        <w:t>động dạy học, đồ</w:t>
      </w:r>
      <w:r w:rsidR="00195B51">
        <w:rPr>
          <w:rStyle w:val="fontstyle01"/>
        </w:rPr>
        <w:t xml:space="preserve">ng </w:t>
      </w:r>
      <w:r>
        <w:rPr>
          <w:rStyle w:val="fontstyle01"/>
        </w:rPr>
        <w:t>thời không làm tăng số lượng người hưởng lương từ ngân</w:t>
      </w:r>
      <w:r w:rsidR="00195B51">
        <w:rPr>
          <w:rFonts w:ascii="TimesNewRomanPSMT" w:hAnsi="TimesNewRomanPSMT"/>
          <w:color w:val="000000"/>
        </w:rPr>
        <w:t xml:space="preserve"> </w:t>
      </w:r>
      <w:r>
        <w:rPr>
          <w:rStyle w:val="fontstyle01"/>
        </w:rPr>
        <w:t>sách nhà nước.</w:t>
      </w:r>
    </w:p>
    <w:p w14:paraId="6D707B97" w14:textId="77777777" w:rsidR="00A40C8F" w:rsidRDefault="00A40C8F" w:rsidP="00C211E0">
      <w:pPr>
        <w:ind w:firstLine="567"/>
        <w:rPr>
          <w:rFonts w:ascii="TimesNewRomanPSMT" w:hAnsi="TimesNewRomanPSMT"/>
          <w:b/>
          <w:color w:val="000000"/>
        </w:rPr>
      </w:pPr>
      <w:r w:rsidRPr="00A40C8F">
        <w:rPr>
          <w:rStyle w:val="fontstyle01"/>
          <w:b/>
        </w:rPr>
        <w:t>2.</w:t>
      </w:r>
      <w:r w:rsidR="008B327F" w:rsidRPr="00A40C8F">
        <w:rPr>
          <w:rStyle w:val="fontstyle01"/>
          <w:b/>
        </w:rPr>
        <w:t xml:space="preserve"> Định mức bố trí cán bộ quản lý tại các đơn vị </w:t>
      </w:r>
      <w:r>
        <w:rPr>
          <w:rStyle w:val="fontstyle01"/>
          <w:b/>
        </w:rPr>
        <w:t>sau sắp xếp</w:t>
      </w:r>
    </w:p>
    <w:p w14:paraId="46CEF271" w14:textId="6760401C" w:rsidR="00A40C8F" w:rsidRDefault="008B327F" w:rsidP="00C211E0">
      <w:pPr>
        <w:ind w:firstLine="567"/>
        <w:rPr>
          <w:rFonts w:ascii="TimesNewRomanPSMT" w:hAnsi="TimesNewRomanPSMT"/>
          <w:color w:val="000000"/>
        </w:rPr>
      </w:pPr>
      <w:r>
        <w:rPr>
          <w:rStyle w:val="fontstyle01"/>
        </w:rPr>
        <w:t>- Tạ</w:t>
      </w:r>
      <w:r w:rsidR="00D600C4">
        <w:rPr>
          <w:rStyle w:val="fontstyle01"/>
        </w:rPr>
        <w:t>i T</w:t>
      </w:r>
      <w:r>
        <w:rPr>
          <w:rStyle w:val="fontstyle01"/>
        </w:rPr>
        <w:t>rường chính bố trí 01 Hiệu trưởng và 01 Phó Hiệu trưởng;</w:t>
      </w:r>
    </w:p>
    <w:p w14:paraId="46FFEDE0" w14:textId="5CF6D176" w:rsidR="00A40C8F" w:rsidRDefault="00A0165F" w:rsidP="00C211E0">
      <w:pPr>
        <w:ind w:firstLine="567"/>
        <w:rPr>
          <w:rFonts w:ascii="TimesNewRomanPSMT" w:hAnsi="TimesNewRomanPSMT"/>
          <w:color w:val="000000"/>
        </w:rPr>
      </w:pPr>
      <w:r>
        <w:rPr>
          <w:rStyle w:val="fontstyle01"/>
        </w:rPr>
        <w:t xml:space="preserve">- </w:t>
      </w:r>
      <w:r w:rsidR="008B327F">
        <w:rPr>
          <w:rStyle w:val="fontstyle01"/>
        </w:rPr>
        <w:t>Tại mỗi điểm trường còn lại bố trí 01 Phó Hiệu trưởng.</w:t>
      </w:r>
    </w:p>
    <w:p w14:paraId="3CCAF60C" w14:textId="77777777" w:rsidR="00A40C8F" w:rsidRDefault="00A40C8F" w:rsidP="00A271E8">
      <w:pPr>
        <w:ind w:firstLine="567"/>
        <w:rPr>
          <w:rStyle w:val="fontstyle01"/>
          <w:b/>
        </w:rPr>
      </w:pPr>
      <w:r w:rsidRPr="00A40C8F">
        <w:rPr>
          <w:rFonts w:ascii="TimesNewRomanPSMT" w:hAnsi="TimesNewRomanPSMT"/>
          <w:b/>
          <w:color w:val="000000"/>
        </w:rPr>
        <w:t xml:space="preserve">3. </w:t>
      </w:r>
      <w:r w:rsidRPr="00A40C8F">
        <w:rPr>
          <w:rStyle w:val="fontstyle01"/>
          <w:b/>
        </w:rPr>
        <w:t>Đ</w:t>
      </w:r>
      <w:r w:rsidR="008B327F" w:rsidRPr="00A40C8F">
        <w:rPr>
          <w:rStyle w:val="fontstyle01"/>
          <w:b/>
        </w:rPr>
        <w:t xml:space="preserve">ịnh mức bố trí nhân viên tại các </w:t>
      </w:r>
      <w:r w:rsidRPr="00A40C8F">
        <w:rPr>
          <w:rStyle w:val="fontstyle01"/>
          <w:b/>
        </w:rPr>
        <w:t>cơ sở giáo dục sau sắp xếp</w:t>
      </w:r>
    </w:p>
    <w:p w14:paraId="3674E833" w14:textId="77777777" w:rsidR="00A40C8F" w:rsidRDefault="00A40C8F" w:rsidP="00A271E8">
      <w:pPr>
        <w:ind w:firstLine="567"/>
        <w:rPr>
          <w:rFonts w:ascii="TimesNewRomanPSMT" w:hAnsi="TimesNewRomanPSMT"/>
          <w:b/>
          <w:color w:val="000000"/>
        </w:rPr>
      </w:pPr>
      <w:r>
        <w:rPr>
          <w:rStyle w:val="fontstyle01"/>
        </w:rPr>
        <w:t xml:space="preserve">3.1. </w:t>
      </w:r>
      <w:r w:rsidR="008B327F">
        <w:rPr>
          <w:rStyle w:val="fontstyle01"/>
        </w:rPr>
        <w:t>Trường Mầm non</w:t>
      </w:r>
    </w:p>
    <w:p w14:paraId="7547086D" w14:textId="77777777" w:rsidR="00A40C8F" w:rsidRDefault="008B327F" w:rsidP="00C211E0">
      <w:pPr>
        <w:spacing w:line="320" w:lineRule="exact"/>
        <w:ind w:firstLine="567"/>
        <w:rPr>
          <w:rStyle w:val="fontstyle01"/>
        </w:rPr>
      </w:pPr>
      <w:r>
        <w:rPr>
          <w:rStyle w:val="fontstyle01"/>
        </w:rPr>
        <w:t>Bố trí 02 biên chế, gồm</w:t>
      </w:r>
      <w:r w:rsidR="00A40C8F">
        <w:rPr>
          <w:rStyle w:val="fontstyle01"/>
        </w:rPr>
        <w:t>:</w:t>
      </w:r>
      <w:r>
        <w:rPr>
          <w:rStyle w:val="fontstyle01"/>
        </w:rPr>
        <w:t xml:space="preserve"> 01 biên chế đảm nhiệm vị trí việc làm kế toán, 01</w:t>
      </w:r>
      <w:r>
        <w:rPr>
          <w:rFonts w:ascii="TimesNewRomanPSMT" w:hAnsi="TimesNewRomanPSMT"/>
          <w:color w:val="000000"/>
        </w:rPr>
        <w:br/>
      </w:r>
      <w:r>
        <w:rPr>
          <w:rStyle w:val="fontstyle01"/>
        </w:rPr>
        <w:t>biên chế đảm nhiệm vị trí việc làm văn thư kiêm thủ quỹ; vị trí việc làm thư viện</w:t>
      </w:r>
      <w:r>
        <w:rPr>
          <w:rFonts w:ascii="TimesNewRomanPSMT" w:hAnsi="TimesNewRomanPSMT"/>
          <w:color w:val="000000"/>
        </w:rPr>
        <w:br/>
      </w:r>
      <w:r>
        <w:rPr>
          <w:rStyle w:val="fontstyle01"/>
        </w:rPr>
        <w:t>do viên chức, nhân viên trong trường thực hiện kiêm nhiệm theo phân công của</w:t>
      </w:r>
      <w:r>
        <w:rPr>
          <w:rFonts w:ascii="TimesNewRomanPSMT" w:hAnsi="TimesNewRomanPSMT"/>
          <w:color w:val="000000"/>
        </w:rPr>
        <w:br/>
      </w:r>
      <w:r>
        <w:rPr>
          <w:rStyle w:val="fontstyle01"/>
        </w:rPr>
        <w:t>Hiệu trưở</w:t>
      </w:r>
      <w:r w:rsidR="00A40C8F">
        <w:rPr>
          <w:rStyle w:val="fontstyle01"/>
        </w:rPr>
        <w:t>ng</w:t>
      </w:r>
    </w:p>
    <w:p w14:paraId="3113F589" w14:textId="68F90BA3" w:rsidR="00A40C8F" w:rsidRPr="001232CB" w:rsidRDefault="00A40C8F" w:rsidP="00C211E0">
      <w:pPr>
        <w:spacing w:line="320" w:lineRule="exact"/>
        <w:ind w:firstLine="567"/>
        <w:rPr>
          <w:rFonts w:ascii="TimesNewRomanPSMT" w:hAnsi="TimesNewRomanPSMT"/>
          <w:color w:val="000000"/>
        </w:rPr>
      </w:pPr>
      <w:r w:rsidRPr="001232CB">
        <w:rPr>
          <w:rStyle w:val="fontstyle01"/>
        </w:rPr>
        <w:t xml:space="preserve">3.2. </w:t>
      </w:r>
      <w:r w:rsidR="008B327F" w:rsidRPr="001232CB">
        <w:rPr>
          <w:rStyle w:val="fontstyle01"/>
        </w:rPr>
        <w:t>Trường Tiểu học</w:t>
      </w:r>
    </w:p>
    <w:p w14:paraId="12CC0529" w14:textId="77777777" w:rsidR="00A40C8F" w:rsidRDefault="00A40C8F" w:rsidP="00A271E8">
      <w:pPr>
        <w:ind w:firstLine="567"/>
        <w:rPr>
          <w:rFonts w:ascii="TimesNewRomanPSMT" w:hAnsi="TimesNewRomanPSMT"/>
          <w:color w:val="000000"/>
        </w:rPr>
      </w:pPr>
      <w:r>
        <w:rPr>
          <w:rStyle w:val="fontstyle01"/>
        </w:rPr>
        <w:t xml:space="preserve">- </w:t>
      </w:r>
      <w:r w:rsidR="008B327F">
        <w:rPr>
          <w:rStyle w:val="fontstyle01"/>
        </w:rPr>
        <w:t>Tại trường chính bố trí 03 biên chế, gồm</w:t>
      </w:r>
      <w:r>
        <w:rPr>
          <w:rStyle w:val="fontstyle01"/>
        </w:rPr>
        <w:t>:</w:t>
      </w:r>
      <w:r w:rsidR="008B327F">
        <w:rPr>
          <w:rStyle w:val="fontstyle01"/>
        </w:rPr>
        <w:t xml:space="preserve"> 01 biên chế đảm nhiệm vị trí</w:t>
      </w:r>
      <w:r w:rsidR="008B327F">
        <w:rPr>
          <w:rFonts w:ascii="TimesNewRomanPSMT" w:hAnsi="TimesNewRomanPSMT"/>
          <w:color w:val="000000"/>
        </w:rPr>
        <w:br/>
      </w:r>
      <w:r w:rsidR="008B327F">
        <w:rPr>
          <w:rStyle w:val="fontstyle01"/>
        </w:rPr>
        <w:t>việc làm kế toán, 01 biên chế đảm nhiệm vị trí việc làm văn thư kiêm thủ quỹ,</w:t>
      </w:r>
      <w:r w:rsidR="008B327F">
        <w:rPr>
          <w:rFonts w:ascii="TimesNewRomanPSMT" w:hAnsi="TimesNewRomanPSMT"/>
          <w:color w:val="000000"/>
        </w:rPr>
        <w:br/>
      </w:r>
      <w:r w:rsidR="008B327F">
        <w:rPr>
          <w:rStyle w:val="fontstyle01"/>
        </w:rPr>
        <w:t>01 biên chế đảm nhiệm vị trí việc làm thư viện.</w:t>
      </w:r>
    </w:p>
    <w:p w14:paraId="6FD4059E" w14:textId="77777777" w:rsidR="00A40C8F" w:rsidRDefault="00A40C8F" w:rsidP="00A271E8">
      <w:pPr>
        <w:ind w:firstLine="567"/>
        <w:rPr>
          <w:rStyle w:val="fontstyle01"/>
        </w:rPr>
      </w:pPr>
      <w:r>
        <w:rPr>
          <w:rStyle w:val="fontstyle01"/>
        </w:rPr>
        <w:t xml:space="preserve">- </w:t>
      </w:r>
      <w:r w:rsidR="008B327F">
        <w:rPr>
          <w:rStyle w:val="fontstyle01"/>
        </w:rPr>
        <w:t>Tại mỗi điểm trường bố trí 01 biên chế đảm nhiệm vị trí việc làm thư viện.</w:t>
      </w:r>
    </w:p>
    <w:p w14:paraId="5D5836F2" w14:textId="77777777" w:rsidR="00A40C8F" w:rsidRDefault="008B327F" w:rsidP="00C211E0">
      <w:pPr>
        <w:spacing w:line="320" w:lineRule="exact"/>
        <w:ind w:firstLine="567"/>
        <w:rPr>
          <w:rFonts w:ascii="TimesNewRomanPSMT" w:hAnsi="TimesNewRomanPSMT"/>
          <w:color w:val="000000"/>
        </w:rPr>
      </w:pPr>
      <w:r>
        <w:rPr>
          <w:rStyle w:val="fontstyle01"/>
        </w:rPr>
        <w:t>Ngoài nhiệm vụ chuyên môn theo vị trí việc làm được giao, nhân viên</w:t>
      </w:r>
      <w:r>
        <w:rPr>
          <w:rFonts w:ascii="TimesNewRomanPSMT" w:hAnsi="TimesNewRomanPSMT"/>
          <w:color w:val="000000"/>
        </w:rPr>
        <w:br/>
      </w:r>
      <w:r>
        <w:rPr>
          <w:rStyle w:val="fontstyle01"/>
        </w:rPr>
        <w:t>thực hiện các nhiệm vụ khác theo yêu cầu hoạt động của nhà trường.</w:t>
      </w:r>
    </w:p>
    <w:p w14:paraId="72E671EC" w14:textId="77777777" w:rsidR="00A40C8F" w:rsidRDefault="00A40C8F" w:rsidP="00C211E0">
      <w:pPr>
        <w:spacing w:line="320" w:lineRule="exact"/>
        <w:ind w:firstLine="567"/>
        <w:rPr>
          <w:rFonts w:ascii="TimesNewRomanPSMT" w:hAnsi="TimesNewRomanPSMT"/>
          <w:color w:val="000000"/>
        </w:rPr>
      </w:pPr>
      <w:r>
        <w:rPr>
          <w:rFonts w:ascii="TimesNewRomanPSMT" w:hAnsi="TimesNewRomanPSMT"/>
          <w:color w:val="000000"/>
        </w:rPr>
        <w:t xml:space="preserve">3.3. </w:t>
      </w:r>
      <w:r w:rsidR="008B327F">
        <w:rPr>
          <w:rStyle w:val="fontstyle01"/>
        </w:rPr>
        <w:t>Trường Trung học cơ sở</w:t>
      </w:r>
    </w:p>
    <w:p w14:paraId="0ECC22C9" w14:textId="77777777" w:rsidR="00A40C8F" w:rsidRDefault="00A40C8F" w:rsidP="00C211E0">
      <w:pPr>
        <w:spacing w:line="320" w:lineRule="exact"/>
        <w:ind w:firstLine="567"/>
      </w:pPr>
      <w:r>
        <w:rPr>
          <w:rStyle w:val="fontstyle01"/>
        </w:rPr>
        <w:t>-</w:t>
      </w:r>
      <w:r w:rsidR="008B327F">
        <w:rPr>
          <w:rStyle w:val="fontstyle01"/>
        </w:rPr>
        <w:t xml:space="preserve"> Tại trường chính bố trí 03 biên chế, gồm: 01 biên chế đảm nhiệm vị trí việc</w:t>
      </w:r>
      <w:r w:rsidR="008B327F">
        <w:rPr>
          <w:rFonts w:ascii="TimesNewRomanPSMT" w:hAnsi="TimesNewRomanPSMT"/>
          <w:color w:val="000000"/>
        </w:rPr>
        <w:br/>
      </w:r>
      <w:r w:rsidR="008B327F">
        <w:rPr>
          <w:rStyle w:val="fontstyle01"/>
        </w:rPr>
        <w:t>làm kế toán, 01 biên chế đảm nhiệm vị trí việc làm văn thư kiêm thủ quỹ, 01 biên</w:t>
      </w:r>
      <w:r w:rsidR="008B327F">
        <w:rPr>
          <w:rFonts w:ascii="TimesNewRomanPSMT" w:hAnsi="TimesNewRomanPSMT"/>
          <w:color w:val="000000"/>
        </w:rPr>
        <w:br/>
      </w:r>
      <w:r w:rsidR="008B327F">
        <w:rPr>
          <w:rStyle w:val="fontstyle01"/>
        </w:rPr>
        <w:t>chế đảm nhiệm vị trí việc làm thư viện kiêm vị trí việc làm thiết bị, thí nghiệm.</w:t>
      </w:r>
    </w:p>
    <w:p w14:paraId="68F7400F" w14:textId="77777777" w:rsidR="00A40C8F" w:rsidRDefault="00A40C8F" w:rsidP="00C211E0">
      <w:pPr>
        <w:spacing w:line="320" w:lineRule="exact"/>
        <w:ind w:firstLine="567"/>
        <w:rPr>
          <w:rFonts w:ascii="TimesNewRomanPSMT" w:hAnsi="TimesNewRomanPSMT"/>
          <w:color w:val="000000"/>
        </w:rPr>
      </w:pPr>
      <w:r>
        <w:rPr>
          <w:rStyle w:val="fontstyle01"/>
        </w:rPr>
        <w:t xml:space="preserve">- </w:t>
      </w:r>
      <w:r w:rsidR="008B327F">
        <w:rPr>
          <w:rStyle w:val="fontstyle01"/>
        </w:rPr>
        <w:t>Tại mỗi điểm trường bố trí 01 biên chế đảm nhiệm vị trí việc làm thư</w:t>
      </w:r>
      <w:r>
        <w:rPr>
          <w:rFonts w:ascii="TimesNewRomanPSMT" w:hAnsi="TimesNewRomanPSMT"/>
          <w:color w:val="000000"/>
        </w:rPr>
        <w:t xml:space="preserve"> </w:t>
      </w:r>
      <w:r w:rsidR="008B327F">
        <w:rPr>
          <w:rStyle w:val="fontstyle01"/>
        </w:rPr>
        <w:t>viện kiêm vị trí việc làm thiết bị, thí nghiệm.</w:t>
      </w:r>
    </w:p>
    <w:p w14:paraId="731ACE70" w14:textId="6D3A19A8" w:rsidR="008B327F" w:rsidRPr="00A40C8F" w:rsidRDefault="008B327F" w:rsidP="00A271E8">
      <w:pPr>
        <w:ind w:firstLine="567"/>
        <w:rPr>
          <w:rStyle w:val="fontstyle01"/>
          <w:rFonts w:ascii="Times New Roman" w:hAnsi="Times New Roman"/>
          <w:color w:val="auto"/>
        </w:rPr>
      </w:pPr>
      <w:r>
        <w:rPr>
          <w:rStyle w:val="fontstyle01"/>
        </w:rPr>
        <w:t>Ngoài nhiệm vụ chuyên môn theo vị trí việc làm được giao, nhân viên</w:t>
      </w:r>
      <w:r>
        <w:rPr>
          <w:rFonts w:ascii="TimesNewRomanPSMT" w:hAnsi="TimesNewRomanPSMT"/>
          <w:color w:val="000000"/>
        </w:rPr>
        <w:br/>
      </w:r>
      <w:r>
        <w:rPr>
          <w:rStyle w:val="fontstyle01"/>
        </w:rPr>
        <w:t>thực hiện các nhiệm vụ khác theo yêu cầu hoạt động của nhà trường.</w:t>
      </w:r>
    </w:p>
    <w:p w14:paraId="0AB69AEF" w14:textId="77AD5C9B" w:rsidR="00972980" w:rsidRDefault="001232CB" w:rsidP="00A271E8">
      <w:pPr>
        <w:ind w:firstLine="567"/>
        <w:rPr>
          <w:b/>
        </w:rPr>
      </w:pPr>
      <w:r>
        <w:rPr>
          <w:rStyle w:val="fontstyle01"/>
          <w:b/>
        </w:rPr>
        <w:t xml:space="preserve">4. Phương án </w:t>
      </w:r>
      <w:r w:rsidR="0041494A">
        <w:rPr>
          <w:rStyle w:val="fontstyle01"/>
          <w:b/>
        </w:rPr>
        <w:t>s</w:t>
      </w:r>
      <w:r w:rsidR="00972980" w:rsidRPr="00972980">
        <w:rPr>
          <w:rStyle w:val="fontstyle01"/>
          <w:b/>
        </w:rPr>
        <w:t>ắp xếp, bố trí cán bộ quản lý, nhân viên</w:t>
      </w:r>
      <w:r w:rsidR="0041494A">
        <w:rPr>
          <w:rStyle w:val="fontstyle01"/>
          <w:b/>
        </w:rPr>
        <w:t xml:space="preserve"> và giải quyết chế độ chính sách cho đội ngũ cán bộ </w:t>
      </w:r>
      <w:r w:rsidR="0041494A" w:rsidRPr="00972980">
        <w:rPr>
          <w:rStyle w:val="fontstyle01"/>
          <w:b/>
        </w:rPr>
        <w:t>quản lý, nhân viên</w:t>
      </w:r>
      <w:r w:rsidR="0041494A">
        <w:rPr>
          <w:rStyle w:val="fontstyle01"/>
          <w:b/>
        </w:rPr>
        <w:t xml:space="preserve"> dôi dư</w:t>
      </w:r>
    </w:p>
    <w:p w14:paraId="04D33B17" w14:textId="0ADE19F0" w:rsidR="0041494A" w:rsidRPr="0041494A" w:rsidRDefault="0041494A" w:rsidP="00A271E8">
      <w:pPr>
        <w:ind w:firstLine="567"/>
        <w:rPr>
          <w:rStyle w:val="fontstyle01"/>
        </w:rPr>
      </w:pPr>
      <w:r>
        <w:rPr>
          <w:rStyle w:val="fontstyle01"/>
        </w:rPr>
        <w:t>4</w:t>
      </w:r>
      <w:r w:rsidR="00972980" w:rsidRPr="00972980">
        <w:rPr>
          <w:rStyle w:val="fontstyle01"/>
        </w:rPr>
        <w:t xml:space="preserve">.1. </w:t>
      </w:r>
      <w:r>
        <w:rPr>
          <w:rStyle w:val="fontstyle01"/>
        </w:rPr>
        <w:t>S</w:t>
      </w:r>
      <w:r w:rsidRPr="0041494A">
        <w:rPr>
          <w:rStyle w:val="fontstyle01"/>
        </w:rPr>
        <w:t>ắp xếp, bố trí cán bộ quản lý, nhân viên</w:t>
      </w:r>
    </w:p>
    <w:p w14:paraId="3C5E1931" w14:textId="78A2C8A6" w:rsidR="00972980" w:rsidRPr="00972980" w:rsidRDefault="0041494A" w:rsidP="00A271E8">
      <w:pPr>
        <w:ind w:firstLine="567"/>
        <w:rPr>
          <w:b/>
        </w:rPr>
      </w:pPr>
      <w:r>
        <w:rPr>
          <w:rStyle w:val="fontstyle01"/>
        </w:rPr>
        <w:lastRenderedPageBreak/>
        <w:t xml:space="preserve">a) </w:t>
      </w:r>
      <w:r w:rsidR="00972980" w:rsidRPr="00972980">
        <w:rPr>
          <w:rStyle w:val="fontstyle01"/>
        </w:rPr>
        <w:t>Đối với cán bộ quản lý:</w:t>
      </w:r>
    </w:p>
    <w:p w14:paraId="7FB15152" w14:textId="207644E0" w:rsidR="00972980" w:rsidRDefault="00972980" w:rsidP="00195B51">
      <w:pPr>
        <w:spacing w:line="320" w:lineRule="exact"/>
        <w:ind w:firstLine="567"/>
        <w:rPr>
          <w:rFonts w:ascii="TimesNewRomanPSMT" w:hAnsi="TimesNewRomanPSMT"/>
          <w:color w:val="000000"/>
        </w:rPr>
      </w:pPr>
      <w:r>
        <w:rPr>
          <w:rStyle w:val="fontstyle01"/>
        </w:rPr>
        <w:t>Bố trí làm cấp trưởng hoặc cấp phó phụ trách một điểm trường hoặc bố trí</w:t>
      </w:r>
      <w:r>
        <w:rPr>
          <w:rFonts w:ascii="TimesNewRomanPSMT" w:hAnsi="TimesNewRomanPSMT"/>
          <w:color w:val="000000"/>
        </w:rPr>
        <w:br/>
      </w:r>
      <w:r>
        <w:rPr>
          <w:rStyle w:val="fontstyle01"/>
        </w:rPr>
        <w:t>làm cán bộ phụ trách giáo dục tại Phòng Văn hóa -  Xã hội phường (nếu còn chỉ tiêu biên chế) hoặc làm giáo</w:t>
      </w:r>
      <w:r>
        <w:rPr>
          <w:rFonts w:ascii="TimesNewRomanPSMT" w:hAnsi="TimesNewRomanPSMT"/>
          <w:color w:val="000000"/>
        </w:rPr>
        <w:t xml:space="preserve"> </w:t>
      </w:r>
      <w:r>
        <w:rPr>
          <w:rStyle w:val="fontstyle01"/>
        </w:rPr>
        <w:t>viên trực tiếp giảng dạy. Đối với cán bộ quản lý dôi dư có nguyện vọng nghỉ chế</w:t>
      </w:r>
      <w:r>
        <w:rPr>
          <w:rFonts w:ascii="TimesNewRomanPSMT" w:hAnsi="TimesNewRomanPSMT"/>
          <w:color w:val="000000"/>
        </w:rPr>
        <w:t xml:space="preserve"> </w:t>
      </w:r>
      <w:r>
        <w:rPr>
          <w:rStyle w:val="fontstyle01"/>
        </w:rPr>
        <w:t>độ thì xem xét giải quyết theo quy định.</w:t>
      </w:r>
    </w:p>
    <w:p w14:paraId="323D74C5" w14:textId="292EE3CD" w:rsidR="00972980" w:rsidRPr="00972980" w:rsidRDefault="0041494A" w:rsidP="00195B51">
      <w:pPr>
        <w:spacing w:line="320" w:lineRule="exact"/>
        <w:ind w:firstLine="567"/>
        <w:rPr>
          <w:rFonts w:ascii="TimesNewRomanPSMT" w:hAnsi="TimesNewRomanPSMT"/>
          <w:color w:val="000000"/>
        </w:rPr>
      </w:pPr>
      <w:r>
        <w:rPr>
          <w:rStyle w:val="fontstyle01"/>
        </w:rPr>
        <w:t>b)</w:t>
      </w:r>
      <w:r w:rsidR="00972980" w:rsidRPr="00972980">
        <w:rPr>
          <w:rStyle w:val="fontstyle01"/>
        </w:rPr>
        <w:t xml:space="preserve"> Đối với nhân viên (kế toán, thủ quỹ, văn thư, nhân viên thư viện, thiết bị):</w:t>
      </w:r>
    </w:p>
    <w:p w14:paraId="5694BB8E" w14:textId="3407E241" w:rsidR="00972980" w:rsidRDefault="00573A2F" w:rsidP="00195B51">
      <w:pPr>
        <w:spacing w:line="320" w:lineRule="exact"/>
        <w:ind w:firstLine="567"/>
        <w:rPr>
          <w:rFonts w:ascii="TimesNewRomanPSMT" w:hAnsi="TimesNewRomanPSMT"/>
          <w:color w:val="000000"/>
        </w:rPr>
      </w:pPr>
      <w:r>
        <w:rPr>
          <w:rStyle w:val="fontstyle01"/>
        </w:rPr>
        <w:t>-</w:t>
      </w:r>
      <w:r w:rsidR="00972980">
        <w:rPr>
          <w:rStyle w:val="fontstyle01"/>
        </w:rPr>
        <w:t xml:space="preserve"> Bố trí công việc theo đề án vị trí việc làm phù hợp với yêu cầu nhiệm</w:t>
      </w:r>
      <w:r w:rsidR="00972980">
        <w:rPr>
          <w:rFonts w:ascii="TimesNewRomanPSMT" w:hAnsi="TimesNewRomanPSMT"/>
          <w:color w:val="000000"/>
        </w:rPr>
        <w:br/>
      </w:r>
      <w:r w:rsidR="00972980">
        <w:rPr>
          <w:rStyle w:val="fontstyle01"/>
        </w:rPr>
        <w:t>vụ, trình độ chuyên môn và năng lực công tác theo chỉ tiêu biên chế được giao;</w:t>
      </w:r>
    </w:p>
    <w:p w14:paraId="64E2E5C9" w14:textId="5FB6DA2E" w:rsidR="00972980" w:rsidRDefault="00573A2F" w:rsidP="00A271E8">
      <w:pPr>
        <w:ind w:firstLine="567"/>
        <w:rPr>
          <w:rFonts w:ascii="TimesNewRomanPSMT" w:hAnsi="TimesNewRomanPSMT"/>
          <w:color w:val="000000"/>
        </w:rPr>
      </w:pPr>
      <w:r>
        <w:rPr>
          <w:rStyle w:val="fontstyle01"/>
        </w:rPr>
        <w:t>-</w:t>
      </w:r>
      <w:r w:rsidR="00972980">
        <w:rPr>
          <w:rStyle w:val="fontstyle01"/>
        </w:rPr>
        <w:t xml:space="preserve"> Chuyển đổi vị trí việc làm sang các vị trí công tác khác tại các phòng, ban, đơn vị của phường nếu có nhu cầu và còn chỉ tiêu biên chế;</w:t>
      </w:r>
    </w:p>
    <w:p w14:paraId="038CC08E" w14:textId="60A791F9" w:rsidR="00972980" w:rsidRDefault="00573A2F" w:rsidP="00A271E8">
      <w:pPr>
        <w:ind w:firstLine="567"/>
        <w:rPr>
          <w:rFonts w:ascii="TimesNewRomanPSMT" w:hAnsi="TimesNewRomanPSMT"/>
          <w:color w:val="000000"/>
        </w:rPr>
      </w:pPr>
      <w:r>
        <w:rPr>
          <w:rStyle w:val="fontstyle01"/>
        </w:rPr>
        <w:t>-</w:t>
      </w:r>
      <w:r w:rsidR="00972980">
        <w:rPr>
          <w:rStyle w:val="fontstyle01"/>
        </w:rPr>
        <w:t xml:space="preserve"> Bố trí làm giáo viên trực tiếp giảng dạy nếu đáp ứng yêu cầu chuyên môn;</w:t>
      </w:r>
    </w:p>
    <w:p w14:paraId="6A8EF1A7" w14:textId="72F7E35D" w:rsidR="00972980" w:rsidRDefault="00573A2F" w:rsidP="00A271E8">
      <w:pPr>
        <w:ind w:firstLine="567"/>
        <w:rPr>
          <w:rFonts w:ascii="TimesNewRomanPSMT" w:hAnsi="TimesNewRomanPSMT"/>
          <w:color w:val="000000"/>
        </w:rPr>
      </w:pPr>
      <w:r>
        <w:rPr>
          <w:rStyle w:val="fontstyle01"/>
        </w:rPr>
        <w:t>-</w:t>
      </w:r>
      <w:r w:rsidR="00972980">
        <w:rPr>
          <w:rStyle w:val="fontstyle01"/>
        </w:rPr>
        <w:t xml:space="preserve"> Trường hợp không thể bố trí được vị trí việc làm phù hợp và bản thân</w:t>
      </w:r>
      <w:r w:rsidR="00972980">
        <w:rPr>
          <w:rFonts w:ascii="TimesNewRomanPSMT" w:hAnsi="TimesNewRomanPSMT"/>
          <w:color w:val="000000"/>
        </w:rPr>
        <w:br/>
      </w:r>
      <w:r w:rsidR="00972980">
        <w:rPr>
          <w:rStyle w:val="fontstyle01"/>
        </w:rPr>
        <w:t>có nguyện vọng thì giải quyết chế độ nghỉ thôi việc hoặc tinh giản biên chế theo</w:t>
      </w:r>
      <w:r w:rsidR="00972980">
        <w:rPr>
          <w:rFonts w:ascii="TimesNewRomanPSMT" w:hAnsi="TimesNewRomanPSMT"/>
          <w:color w:val="000000"/>
        </w:rPr>
        <w:br/>
      </w:r>
      <w:r w:rsidR="00972980">
        <w:rPr>
          <w:rStyle w:val="fontstyle01"/>
        </w:rPr>
        <w:t>quy định tại Nghị định số 154/2025/NĐ-CP;</w:t>
      </w:r>
    </w:p>
    <w:p w14:paraId="1B5EDF93" w14:textId="198DE8BB" w:rsidR="00972980" w:rsidRDefault="00972980" w:rsidP="00A271E8">
      <w:pPr>
        <w:ind w:firstLine="567"/>
        <w:rPr>
          <w:rFonts w:ascii="TimesNewRomanPSMT" w:hAnsi="TimesNewRomanPSMT"/>
          <w:color w:val="000000"/>
        </w:rPr>
      </w:pPr>
      <w:r>
        <w:rPr>
          <w:rStyle w:val="fontstyle01"/>
        </w:rPr>
        <w:t>Đề nghị cơ quan có thẩm quyền điều động, bố trí cán bộ quản lý, nhân viên dôi dư của các cơ sở giáo dục thuộc phường sau sắp</w:t>
      </w:r>
      <w:r>
        <w:rPr>
          <w:rFonts w:ascii="TimesNewRomanPSMT" w:hAnsi="TimesNewRomanPSMT"/>
          <w:color w:val="000000"/>
        </w:rPr>
        <w:t xml:space="preserve"> </w:t>
      </w:r>
      <w:r>
        <w:rPr>
          <w:rStyle w:val="fontstyle01"/>
        </w:rPr>
        <w:t>xếp sang địa phương khác để giải quyết cán bộ dôi dư trên cơ</w:t>
      </w:r>
      <w:r>
        <w:rPr>
          <w:rFonts w:ascii="TimesNewRomanPSMT" w:hAnsi="TimesNewRomanPSMT"/>
          <w:color w:val="000000"/>
        </w:rPr>
        <w:t xml:space="preserve"> </w:t>
      </w:r>
      <w:r>
        <w:rPr>
          <w:rStyle w:val="fontstyle01"/>
        </w:rPr>
        <w:t>sở chỉ tiêu biên chế được giao.</w:t>
      </w:r>
    </w:p>
    <w:p w14:paraId="005AF859" w14:textId="3B0EDDC3" w:rsidR="00972980" w:rsidRPr="00972980" w:rsidRDefault="0041494A" w:rsidP="00195B51">
      <w:pPr>
        <w:spacing w:line="320" w:lineRule="exact"/>
        <w:ind w:firstLine="567"/>
        <w:rPr>
          <w:color w:val="000000"/>
        </w:rPr>
      </w:pPr>
      <w:r w:rsidRPr="0041494A">
        <w:rPr>
          <w:rStyle w:val="fontstyle21"/>
          <w:rFonts w:ascii="Times New Roman" w:hAnsi="Times New Roman"/>
          <w:b w:val="0"/>
        </w:rPr>
        <w:t>4.2.</w:t>
      </w:r>
      <w:r w:rsidR="00972980" w:rsidRPr="00972980">
        <w:rPr>
          <w:rStyle w:val="fontstyle21"/>
          <w:rFonts w:ascii="Times New Roman" w:hAnsi="Times New Roman"/>
        </w:rPr>
        <w:t xml:space="preserve"> </w:t>
      </w:r>
      <w:r w:rsidR="00972980" w:rsidRPr="00972980">
        <w:rPr>
          <w:rStyle w:val="fontstyle01"/>
          <w:rFonts w:ascii="Times New Roman" w:hAnsi="Times New Roman"/>
        </w:rPr>
        <w:t>Giải quyết chính sách cho đội ngũ cán bộ quản lý, nhân viên dôi dư</w:t>
      </w:r>
    </w:p>
    <w:p w14:paraId="2A06D0BB" w14:textId="77777777" w:rsidR="00972980" w:rsidRDefault="00972980" w:rsidP="00195B51">
      <w:pPr>
        <w:spacing w:line="320" w:lineRule="exact"/>
        <w:ind w:firstLine="567"/>
        <w:rPr>
          <w:rFonts w:ascii="TimesNewRomanPSMT" w:hAnsi="TimesNewRomanPSMT"/>
          <w:color w:val="000000"/>
        </w:rPr>
      </w:pPr>
      <w:r>
        <w:rPr>
          <w:rStyle w:val="fontstyle01"/>
        </w:rPr>
        <w:t>- Thực hiện chế độ bảo lưu phụ cấp đối với cán bộ đang giữ chức vụ bố trí</w:t>
      </w:r>
      <w:r>
        <w:rPr>
          <w:rFonts w:ascii="TimesNewRomanPSMT" w:hAnsi="TimesNewRomanPSMT"/>
          <w:color w:val="000000"/>
        </w:rPr>
        <w:br/>
      </w:r>
      <w:r>
        <w:rPr>
          <w:rStyle w:val="fontstyle01"/>
        </w:rPr>
        <w:t>vào vị trí chức vụ thấp hơn hoặc không tiếp tục giữ chức vụ theo quy định.</w:t>
      </w:r>
    </w:p>
    <w:p w14:paraId="5D97ADB0" w14:textId="77777777" w:rsidR="00972980" w:rsidRDefault="00972980" w:rsidP="00195B51">
      <w:pPr>
        <w:spacing w:line="320" w:lineRule="exact"/>
        <w:ind w:firstLine="567"/>
        <w:rPr>
          <w:rFonts w:ascii="TimesNewRomanPSMT" w:hAnsi="TimesNewRomanPSMT"/>
          <w:color w:val="000000"/>
        </w:rPr>
      </w:pPr>
      <w:r>
        <w:rPr>
          <w:rStyle w:val="fontstyle01"/>
        </w:rPr>
        <w:t>- Đối với trường hợp đủ điều kiện nghỉ hưu trước tuổi: Thực hiện theo quy</w:t>
      </w:r>
      <w:r>
        <w:rPr>
          <w:rFonts w:ascii="TimesNewRomanPSMT" w:hAnsi="TimesNewRomanPSMT"/>
          <w:color w:val="000000"/>
        </w:rPr>
        <w:br/>
      </w:r>
      <w:r>
        <w:rPr>
          <w:rStyle w:val="fontstyle01"/>
        </w:rPr>
        <w:t>định tại Điều 6 Nghị định số 154/2025/NĐ-CP;</w:t>
      </w:r>
    </w:p>
    <w:p w14:paraId="4224BFAB" w14:textId="77777777" w:rsidR="00972980" w:rsidRDefault="00972980" w:rsidP="00195B51">
      <w:pPr>
        <w:spacing w:line="320" w:lineRule="exact"/>
        <w:ind w:firstLine="567"/>
        <w:rPr>
          <w:rFonts w:ascii="TimesNewRomanPSMT" w:hAnsi="TimesNewRomanPSMT"/>
          <w:color w:val="000000"/>
        </w:rPr>
      </w:pPr>
      <w:r>
        <w:rPr>
          <w:rStyle w:val="fontstyle01"/>
        </w:rPr>
        <w:t>- Đối với trường hợp nghỉ thôi việc: Thực hiện theo quy định tại Điều 8</w:t>
      </w:r>
      <w:r>
        <w:rPr>
          <w:rFonts w:ascii="TimesNewRomanPSMT" w:hAnsi="TimesNewRomanPSMT"/>
          <w:color w:val="000000"/>
        </w:rPr>
        <w:br/>
      </w:r>
      <w:r>
        <w:rPr>
          <w:rStyle w:val="fontstyle01"/>
        </w:rPr>
        <w:t>Nghị định số 154/2025/NĐ-CP;</w:t>
      </w:r>
    </w:p>
    <w:p w14:paraId="039C30D3" w14:textId="691C0516" w:rsidR="00972980" w:rsidRDefault="0041494A" w:rsidP="00195B51">
      <w:pPr>
        <w:spacing w:line="320" w:lineRule="exact"/>
        <w:ind w:firstLine="567"/>
        <w:rPr>
          <w:rFonts w:ascii="TimesNewRomanPSMT" w:hAnsi="TimesNewRomanPSMT"/>
          <w:color w:val="000000"/>
        </w:rPr>
      </w:pPr>
      <w:r>
        <w:rPr>
          <w:rStyle w:val="fontstyle01"/>
        </w:rPr>
        <w:t>4.3.</w:t>
      </w:r>
      <w:r w:rsidR="00972980">
        <w:rPr>
          <w:rStyle w:val="fontstyle01"/>
        </w:rPr>
        <w:t xml:space="preserve"> Đảm bảo và điều tiết hợp lý đội ngũ giáo viên</w:t>
      </w:r>
    </w:p>
    <w:p w14:paraId="73707DB4" w14:textId="77777777" w:rsidR="00972980" w:rsidRDefault="00972980" w:rsidP="00195B51">
      <w:pPr>
        <w:spacing w:line="320" w:lineRule="exact"/>
        <w:ind w:firstLine="567"/>
        <w:rPr>
          <w:rFonts w:ascii="TimesNewRomanPSMT" w:hAnsi="TimesNewRomanPSMT"/>
          <w:color w:val="000000"/>
        </w:rPr>
      </w:pPr>
      <w:r>
        <w:rPr>
          <w:rStyle w:val="fontstyle01"/>
        </w:rPr>
        <w:t>- Tiếp nhận nguyên trạng đội ngũ giáo viên các cơ sở giáo dục sau sắp xếp;</w:t>
      </w:r>
    </w:p>
    <w:p w14:paraId="0634DF7D" w14:textId="2D562E03" w:rsidR="00972980" w:rsidRDefault="00972980" w:rsidP="00195B51">
      <w:pPr>
        <w:spacing w:line="320" w:lineRule="exact"/>
        <w:ind w:firstLine="567"/>
        <w:rPr>
          <w:rFonts w:ascii="TimesNewRomanPSMT" w:hAnsi="TimesNewRomanPSMT"/>
          <w:color w:val="000000"/>
        </w:rPr>
      </w:pPr>
      <w:r>
        <w:rPr>
          <w:rStyle w:val="fontstyle01"/>
        </w:rPr>
        <w:t>- Thực hiện rà soát điều động, thuyên chuyển, biệt phái để bố trí đủ số</w:t>
      </w:r>
      <w:r>
        <w:rPr>
          <w:rFonts w:ascii="TimesNewRomanPSMT" w:hAnsi="TimesNewRomanPSMT"/>
          <w:color w:val="000000"/>
        </w:rPr>
        <w:br/>
      </w:r>
      <w:r>
        <w:rPr>
          <w:rStyle w:val="fontstyle01"/>
        </w:rPr>
        <w:t>lượng biên chế giáo viên giáo viên dạy giữa các cơ sở giáo dục, các điểm trường</w:t>
      </w:r>
      <w:r>
        <w:rPr>
          <w:rFonts w:ascii="TimesNewRomanPSMT" w:hAnsi="TimesNewRomanPSMT"/>
          <w:color w:val="000000"/>
        </w:rPr>
        <w:br/>
      </w:r>
      <w:r>
        <w:rPr>
          <w:rStyle w:val="fontstyle01"/>
        </w:rPr>
        <w:t>khắc phục tình trạng thừa, thiếu cục bộ giữa các trường thuộc phường;</w:t>
      </w:r>
    </w:p>
    <w:p w14:paraId="5853A9D3" w14:textId="77777777" w:rsidR="001E409F" w:rsidRDefault="00972980" w:rsidP="00195B51">
      <w:pPr>
        <w:spacing w:line="320" w:lineRule="exact"/>
        <w:ind w:firstLine="567"/>
        <w:rPr>
          <w:rStyle w:val="fontstyle01"/>
        </w:rPr>
      </w:pPr>
      <w:r>
        <w:rPr>
          <w:rStyle w:val="fontstyle01"/>
        </w:rPr>
        <w:t>- Xây dựng kế hoạch báo cáo cấp có thẩm quyền bồi dưỡng cập nhật kiến</w:t>
      </w:r>
      <w:r>
        <w:rPr>
          <w:rFonts w:ascii="TimesNewRomanPSMT" w:hAnsi="TimesNewRomanPSMT"/>
          <w:color w:val="000000"/>
        </w:rPr>
        <w:t xml:space="preserve"> </w:t>
      </w:r>
      <w:r>
        <w:rPr>
          <w:rStyle w:val="fontstyle01"/>
        </w:rPr>
        <w:t>thức, hoàn thiện tiêu chuẩn chức danh nhà giáo đáp ứng yêu cầu mới.</w:t>
      </w:r>
    </w:p>
    <w:p w14:paraId="34BBCF72" w14:textId="0F9DF614" w:rsidR="00972980" w:rsidRDefault="001E409F" w:rsidP="00195B51">
      <w:pPr>
        <w:spacing w:line="320" w:lineRule="exact"/>
        <w:ind w:firstLine="567"/>
        <w:rPr>
          <w:rStyle w:val="fontstyle01"/>
        </w:rPr>
      </w:pPr>
      <w:r>
        <w:rPr>
          <w:rStyle w:val="fontstyle01"/>
        </w:rPr>
        <w:t>Đề nghị cơ quan có thẩm quyền điều động, bố trí cán bộ quản lý, nhân viên dôi dư của các cơ sở giáo dục thuộc phường sau sắp</w:t>
      </w:r>
      <w:r>
        <w:rPr>
          <w:rFonts w:ascii="TimesNewRomanPSMT" w:hAnsi="TimesNewRomanPSMT"/>
          <w:color w:val="000000"/>
        </w:rPr>
        <w:t xml:space="preserve"> </w:t>
      </w:r>
      <w:r>
        <w:rPr>
          <w:rStyle w:val="fontstyle01"/>
        </w:rPr>
        <w:t>xếp sang địa phương khác để giải quyết cán bộ dôi dư trên cơ</w:t>
      </w:r>
      <w:r>
        <w:rPr>
          <w:rFonts w:ascii="TimesNewRomanPSMT" w:hAnsi="TimesNewRomanPSMT"/>
          <w:color w:val="000000"/>
        </w:rPr>
        <w:t xml:space="preserve"> </w:t>
      </w:r>
      <w:r>
        <w:rPr>
          <w:rStyle w:val="fontstyle01"/>
        </w:rPr>
        <w:t>sở chỉ tiêu biên chế được giao.</w:t>
      </w:r>
    </w:p>
    <w:p w14:paraId="391AF8FE" w14:textId="25AA374F" w:rsidR="0041494A" w:rsidRPr="00E12F33" w:rsidRDefault="0041494A" w:rsidP="00195B51">
      <w:pPr>
        <w:spacing w:line="320" w:lineRule="exact"/>
        <w:ind w:firstLine="567"/>
        <w:rPr>
          <w:rFonts w:ascii="TimesNewRomanPSMT" w:hAnsi="TimesNewRomanPSMT"/>
          <w:color w:val="000000" w:themeColor="text1"/>
        </w:rPr>
      </w:pPr>
      <w:r w:rsidRPr="00E12F33">
        <w:rPr>
          <w:rStyle w:val="fontstyle01"/>
          <w:color w:val="000000" w:themeColor="text1"/>
        </w:rPr>
        <w:t xml:space="preserve">4.4. </w:t>
      </w:r>
      <w:r w:rsidR="002C52F6">
        <w:rPr>
          <w:rStyle w:val="fontstyle01"/>
          <w:color w:val="000000" w:themeColor="text1"/>
        </w:rPr>
        <w:t>Hiện trạng cán bộ quản lý</w:t>
      </w:r>
      <w:r w:rsidR="00A945D7">
        <w:rPr>
          <w:rStyle w:val="fontstyle01"/>
          <w:color w:val="000000" w:themeColor="text1"/>
        </w:rPr>
        <w:t>;</w:t>
      </w:r>
      <w:r w:rsidR="002C52F6">
        <w:rPr>
          <w:rStyle w:val="fontstyle01"/>
          <w:color w:val="000000" w:themeColor="text1"/>
        </w:rPr>
        <w:t xml:space="preserve"> nhân viên của các cơ sở giáo dục</w:t>
      </w:r>
      <w:r w:rsidR="002C52F6">
        <w:rPr>
          <w:rStyle w:val="fontstyle01"/>
          <w:color w:val="000000" w:themeColor="text1"/>
        </w:rPr>
        <w:t>; phương án</w:t>
      </w:r>
      <w:r w:rsidRPr="00E12F33">
        <w:rPr>
          <w:rStyle w:val="fontstyle01"/>
          <w:color w:val="000000" w:themeColor="text1"/>
        </w:rPr>
        <w:t xml:space="preserve"> bố trí và số lượng dôi dư</w:t>
      </w:r>
    </w:p>
    <w:p w14:paraId="4E628189" w14:textId="45F9AFFC" w:rsidR="00F71157" w:rsidRDefault="00F95847" w:rsidP="00195B51">
      <w:pPr>
        <w:spacing w:line="320" w:lineRule="exact"/>
        <w:ind w:firstLine="567"/>
        <w:rPr>
          <w:rStyle w:val="fontstyle01"/>
          <w:color w:val="000000" w:themeColor="text1"/>
        </w:rPr>
      </w:pPr>
      <w:r w:rsidRPr="00E12F33">
        <w:rPr>
          <w:rStyle w:val="fontstyle01"/>
          <w:color w:val="000000" w:themeColor="text1"/>
        </w:rPr>
        <w:t xml:space="preserve">a) </w:t>
      </w:r>
      <w:r w:rsidR="00F71157">
        <w:rPr>
          <w:rStyle w:val="fontstyle01"/>
          <w:color w:val="000000" w:themeColor="text1"/>
        </w:rPr>
        <w:t>Hiện trạng cán bộ quản lý và nhân viên của các cơ sở giáo dục</w:t>
      </w:r>
    </w:p>
    <w:p w14:paraId="16E13FC0" w14:textId="679355CE" w:rsidR="00F71157" w:rsidRDefault="00F71157" w:rsidP="00195B51">
      <w:pPr>
        <w:spacing w:line="320" w:lineRule="exact"/>
        <w:ind w:firstLine="567"/>
        <w:rPr>
          <w:rStyle w:val="fontstyle01"/>
          <w:color w:val="000000" w:themeColor="text1"/>
        </w:rPr>
      </w:pPr>
      <w:r>
        <w:rPr>
          <w:rStyle w:val="fontstyle01"/>
          <w:color w:val="000000" w:themeColor="text1"/>
        </w:rPr>
        <w:t>- Cán bộ quản lý: 46 người.</w:t>
      </w:r>
    </w:p>
    <w:p w14:paraId="3C639555" w14:textId="189D4769" w:rsidR="00F71157" w:rsidRDefault="00F71157" w:rsidP="00195B51">
      <w:pPr>
        <w:spacing w:line="320" w:lineRule="exact"/>
        <w:ind w:firstLine="567"/>
        <w:rPr>
          <w:rStyle w:val="fontstyle01"/>
          <w:color w:val="000000" w:themeColor="text1"/>
        </w:rPr>
      </w:pPr>
      <w:r>
        <w:rPr>
          <w:rStyle w:val="fontstyle01"/>
          <w:color w:val="000000" w:themeColor="text1"/>
        </w:rPr>
        <w:lastRenderedPageBreak/>
        <w:t xml:space="preserve">- Nhân viên: </w:t>
      </w:r>
      <w:r>
        <w:rPr>
          <w:rStyle w:val="fontstyle01"/>
          <w:color w:val="000000" w:themeColor="text1"/>
        </w:rPr>
        <w:t>26 người</w:t>
      </w:r>
      <w:r>
        <w:rPr>
          <w:rStyle w:val="fontstyle01"/>
          <w:color w:val="000000" w:themeColor="text1"/>
        </w:rPr>
        <w:t xml:space="preserve"> </w:t>
      </w:r>
      <w:r>
        <w:rPr>
          <w:rStyle w:val="fontstyle01"/>
          <w:color w:val="000000" w:themeColor="text1"/>
        </w:rPr>
        <w:t>(trong đó: 12 kế toán; 14 văn thư, thủ quỹ)</w:t>
      </w:r>
      <w:r w:rsidR="002C52F6">
        <w:rPr>
          <w:rStyle w:val="fontstyle01"/>
          <w:color w:val="000000" w:themeColor="text1"/>
        </w:rPr>
        <w:t>.</w:t>
      </w:r>
    </w:p>
    <w:p w14:paraId="33F4C0D9" w14:textId="27665372" w:rsidR="0041494A" w:rsidRPr="00E12F33" w:rsidRDefault="00F71157" w:rsidP="00195B51">
      <w:pPr>
        <w:spacing w:line="320" w:lineRule="exact"/>
        <w:ind w:firstLine="567"/>
        <w:rPr>
          <w:rFonts w:ascii="TimesNewRomanPSMT" w:hAnsi="TimesNewRomanPSMT"/>
          <w:color w:val="000000" w:themeColor="text1"/>
        </w:rPr>
      </w:pPr>
      <w:r>
        <w:rPr>
          <w:rStyle w:val="fontstyle01"/>
          <w:color w:val="000000" w:themeColor="text1"/>
        </w:rPr>
        <w:t xml:space="preserve">b) </w:t>
      </w:r>
      <w:r w:rsidR="002C52F6">
        <w:rPr>
          <w:rStyle w:val="fontstyle01"/>
          <w:color w:val="000000" w:themeColor="text1"/>
        </w:rPr>
        <w:t xml:space="preserve">Phương án </w:t>
      </w:r>
      <w:r w:rsidR="0041494A" w:rsidRPr="00E12F33">
        <w:rPr>
          <w:rStyle w:val="fontstyle01"/>
          <w:color w:val="000000" w:themeColor="text1"/>
        </w:rPr>
        <w:t>bố trí</w:t>
      </w:r>
    </w:p>
    <w:p w14:paraId="774F1598" w14:textId="26F685C2" w:rsidR="00F71157" w:rsidRPr="00E12F33" w:rsidRDefault="00F95847" w:rsidP="00F71157">
      <w:pPr>
        <w:spacing w:line="320" w:lineRule="exact"/>
        <w:ind w:firstLine="567"/>
        <w:rPr>
          <w:rFonts w:ascii="TimesNewRomanPSMT" w:hAnsi="TimesNewRomanPSMT"/>
          <w:color w:val="000000" w:themeColor="text1"/>
        </w:rPr>
      </w:pPr>
      <w:r w:rsidRPr="00E12F33">
        <w:rPr>
          <w:rStyle w:val="fontstyle01"/>
          <w:color w:val="000000" w:themeColor="text1"/>
        </w:rPr>
        <w:t xml:space="preserve">- </w:t>
      </w:r>
      <w:r w:rsidR="0041494A" w:rsidRPr="00E12F33">
        <w:rPr>
          <w:rStyle w:val="fontstyle01"/>
          <w:color w:val="000000" w:themeColor="text1"/>
        </w:rPr>
        <w:t xml:space="preserve">Số </w:t>
      </w:r>
      <w:r w:rsidR="00F71157">
        <w:rPr>
          <w:rStyle w:val="fontstyle01"/>
          <w:color w:val="000000" w:themeColor="text1"/>
        </w:rPr>
        <w:t xml:space="preserve">cán bộ quản lý </w:t>
      </w:r>
      <w:r w:rsidR="0041494A" w:rsidRPr="00E12F33">
        <w:rPr>
          <w:rStyle w:val="fontstyle01"/>
          <w:color w:val="000000" w:themeColor="text1"/>
        </w:rPr>
        <w:t xml:space="preserve">dự kiến bố trí là </w:t>
      </w:r>
      <w:r w:rsidR="00292D56" w:rsidRPr="00E12F33">
        <w:rPr>
          <w:rStyle w:val="fontstyle01"/>
          <w:color w:val="000000" w:themeColor="text1"/>
        </w:rPr>
        <w:t>2</w:t>
      </w:r>
      <w:r w:rsidR="00E12F33">
        <w:rPr>
          <w:rStyle w:val="fontstyle01"/>
          <w:color w:val="000000" w:themeColor="text1"/>
        </w:rPr>
        <w:t>8</w:t>
      </w:r>
      <w:r w:rsidR="0041494A" w:rsidRPr="00E12F33">
        <w:rPr>
          <w:rStyle w:val="fontstyle01"/>
          <w:color w:val="000000" w:themeColor="text1"/>
        </w:rPr>
        <w:t xml:space="preserve"> ngườ</w:t>
      </w:r>
      <w:r w:rsidR="00F71157">
        <w:rPr>
          <w:rStyle w:val="fontstyle01"/>
          <w:color w:val="000000" w:themeColor="text1"/>
        </w:rPr>
        <w:t>i.</w:t>
      </w:r>
      <w:r w:rsidR="002C52F6">
        <w:rPr>
          <w:rStyle w:val="fontstyle01"/>
          <w:color w:val="000000" w:themeColor="text1"/>
        </w:rPr>
        <w:t xml:space="preserve"> </w:t>
      </w:r>
    </w:p>
    <w:p w14:paraId="1002CE9E" w14:textId="2E3C9E11" w:rsidR="002C52F6" w:rsidRDefault="00F95847" w:rsidP="002C52F6">
      <w:pPr>
        <w:spacing w:line="320" w:lineRule="exact"/>
        <w:ind w:firstLine="567"/>
        <w:rPr>
          <w:rStyle w:val="fontstyle01"/>
          <w:color w:val="000000" w:themeColor="text1"/>
        </w:rPr>
      </w:pPr>
      <w:r w:rsidRPr="00E12F33">
        <w:rPr>
          <w:rStyle w:val="fontstyle01"/>
          <w:color w:val="000000" w:themeColor="text1"/>
        </w:rPr>
        <w:t xml:space="preserve">- </w:t>
      </w:r>
      <w:r w:rsidR="0041494A" w:rsidRPr="00E12F33">
        <w:rPr>
          <w:rStyle w:val="fontstyle01"/>
          <w:color w:val="000000" w:themeColor="text1"/>
        </w:rPr>
        <w:t xml:space="preserve">Số nhân viên dự kiến bố trí là </w:t>
      </w:r>
      <w:r w:rsidR="00E12F33">
        <w:rPr>
          <w:rStyle w:val="fontstyle01"/>
          <w:color w:val="000000" w:themeColor="text1"/>
        </w:rPr>
        <w:t>28</w:t>
      </w:r>
      <w:r w:rsidR="0041494A" w:rsidRPr="00E12F33">
        <w:rPr>
          <w:rStyle w:val="fontstyle01"/>
          <w:color w:val="000000" w:themeColor="text1"/>
        </w:rPr>
        <w:t xml:space="preserve"> người</w:t>
      </w:r>
      <w:r w:rsidR="002C52F6">
        <w:rPr>
          <w:rStyle w:val="fontstyle01"/>
          <w:color w:val="000000" w:themeColor="text1"/>
        </w:rPr>
        <w:t>, cụ thể:</w:t>
      </w:r>
    </w:p>
    <w:p w14:paraId="7B18A927" w14:textId="6DF1FBA8" w:rsidR="002C52F6" w:rsidRDefault="00A945D7" w:rsidP="002C52F6">
      <w:pPr>
        <w:spacing w:line="320" w:lineRule="exact"/>
        <w:ind w:firstLine="567"/>
        <w:rPr>
          <w:rStyle w:val="fontstyle01"/>
          <w:color w:val="000000" w:themeColor="text1"/>
        </w:rPr>
      </w:pPr>
      <w:r>
        <w:rPr>
          <w:rStyle w:val="fontstyle01"/>
          <w:color w:val="000000" w:themeColor="text1"/>
        </w:rPr>
        <w:t xml:space="preserve">+ </w:t>
      </w:r>
      <w:r w:rsidR="002C52F6">
        <w:rPr>
          <w:rStyle w:val="fontstyle01"/>
          <w:color w:val="000000" w:themeColor="text1"/>
        </w:rPr>
        <w:t>B</w:t>
      </w:r>
      <w:r w:rsidR="002C52F6">
        <w:rPr>
          <w:rStyle w:val="fontstyle01"/>
          <w:color w:val="000000" w:themeColor="text1"/>
        </w:rPr>
        <w:t>ố trí 07 kế toán/07 trườ</w:t>
      </w:r>
      <w:r w:rsidR="002C52F6">
        <w:rPr>
          <w:rStyle w:val="fontstyle01"/>
          <w:color w:val="000000" w:themeColor="text1"/>
        </w:rPr>
        <w:t xml:space="preserve">ng; </w:t>
      </w:r>
      <w:r>
        <w:rPr>
          <w:rStyle w:val="fontstyle01"/>
          <w:color w:val="000000" w:themeColor="text1"/>
        </w:rPr>
        <w:t>07 văn thư kiêm</w:t>
      </w:r>
      <w:r w:rsidR="002C52F6">
        <w:rPr>
          <w:rStyle w:val="fontstyle01"/>
          <w:color w:val="000000" w:themeColor="text1"/>
        </w:rPr>
        <w:t xml:space="preserve"> thủ quỹ</w:t>
      </w:r>
      <w:r w:rsidR="002C52F6">
        <w:rPr>
          <w:rStyle w:val="fontstyle01"/>
          <w:color w:val="000000" w:themeColor="text1"/>
        </w:rPr>
        <w:t>/</w:t>
      </w:r>
      <w:r w:rsidR="002C52F6">
        <w:rPr>
          <w:rStyle w:val="fontstyle01"/>
          <w:color w:val="000000" w:themeColor="text1"/>
        </w:rPr>
        <w:t xml:space="preserve">07 trường. </w:t>
      </w:r>
    </w:p>
    <w:p w14:paraId="74A72890" w14:textId="6D38D832" w:rsidR="002C52F6" w:rsidRDefault="00A945D7" w:rsidP="00A945D7">
      <w:pPr>
        <w:spacing w:line="320" w:lineRule="exact"/>
        <w:ind w:firstLine="567"/>
        <w:rPr>
          <w:rStyle w:val="fontstyle01"/>
          <w:color w:val="000000" w:themeColor="text1"/>
        </w:rPr>
      </w:pPr>
      <w:r>
        <w:rPr>
          <w:rStyle w:val="fontstyle01"/>
          <w:color w:val="000000" w:themeColor="text1"/>
        </w:rPr>
        <w:t xml:space="preserve">+ </w:t>
      </w:r>
      <w:r w:rsidR="002C52F6">
        <w:rPr>
          <w:rStyle w:val="fontstyle01"/>
          <w:color w:val="000000" w:themeColor="text1"/>
        </w:rPr>
        <w:t>05 kế toán</w:t>
      </w:r>
      <w:r>
        <w:rPr>
          <w:rStyle w:val="fontstyle01"/>
          <w:color w:val="000000" w:themeColor="text1"/>
        </w:rPr>
        <w:t xml:space="preserve"> và 07 văn thư dôi dư bố trí </w:t>
      </w:r>
      <w:r w:rsidR="002C52F6">
        <w:rPr>
          <w:rStyle w:val="fontstyle01"/>
          <w:color w:val="000000" w:themeColor="text1"/>
        </w:rPr>
        <w:t>làm nhân viên thư viện</w:t>
      </w:r>
      <w:r>
        <w:rPr>
          <w:rStyle w:val="fontstyle01"/>
          <w:color w:val="000000" w:themeColor="text1"/>
        </w:rPr>
        <w:t xml:space="preserve"> của</w:t>
      </w:r>
      <w:r w:rsidR="002C52F6">
        <w:rPr>
          <w:rStyle w:val="fontstyle01"/>
          <w:color w:val="000000" w:themeColor="text1"/>
        </w:rPr>
        <w:t xml:space="preserve"> </w:t>
      </w:r>
      <w:r>
        <w:rPr>
          <w:rStyle w:val="fontstyle01"/>
          <w:color w:val="000000" w:themeColor="text1"/>
        </w:rPr>
        <w:t xml:space="preserve">06 trường </w:t>
      </w:r>
      <w:r w:rsidR="002C52F6">
        <w:rPr>
          <w:rStyle w:val="fontstyle01"/>
          <w:color w:val="000000" w:themeColor="text1"/>
        </w:rPr>
        <w:t>tiểu học</w:t>
      </w:r>
      <w:r>
        <w:rPr>
          <w:rStyle w:val="fontstyle01"/>
          <w:color w:val="000000" w:themeColor="text1"/>
        </w:rPr>
        <w:t xml:space="preserve"> và</w:t>
      </w:r>
      <w:r w:rsidR="002C52F6">
        <w:rPr>
          <w:rStyle w:val="fontstyle01"/>
          <w:color w:val="000000" w:themeColor="text1"/>
        </w:rPr>
        <w:t xml:space="preserve"> </w:t>
      </w:r>
      <w:r>
        <w:rPr>
          <w:rStyle w:val="fontstyle01"/>
          <w:color w:val="000000" w:themeColor="text1"/>
        </w:rPr>
        <w:t>0</w:t>
      </w:r>
      <w:r>
        <w:rPr>
          <w:rStyle w:val="fontstyle01"/>
          <w:color w:val="000000" w:themeColor="text1"/>
        </w:rPr>
        <w:t xml:space="preserve">6 </w:t>
      </w:r>
      <w:r w:rsidR="002C52F6">
        <w:rPr>
          <w:rStyle w:val="fontstyle01"/>
          <w:color w:val="000000" w:themeColor="text1"/>
        </w:rPr>
        <w:t xml:space="preserve">trung học cơ sở. </w:t>
      </w:r>
    </w:p>
    <w:p w14:paraId="0EA18404" w14:textId="61F41A76" w:rsidR="002C52F6" w:rsidRDefault="00A945D7" w:rsidP="00A945D7">
      <w:pPr>
        <w:spacing w:line="320" w:lineRule="exact"/>
        <w:ind w:firstLine="567"/>
        <w:rPr>
          <w:rStyle w:val="fontstyle01"/>
          <w:color w:val="000000" w:themeColor="text1"/>
        </w:rPr>
      </w:pPr>
      <w:r>
        <w:rPr>
          <w:rStyle w:val="fontstyle01"/>
          <w:color w:val="000000" w:themeColor="text1"/>
        </w:rPr>
        <w:t xml:space="preserve">+ Thiếu 02 biên chế </w:t>
      </w:r>
      <w:r>
        <w:rPr>
          <w:rStyle w:val="fontstyle01"/>
          <w:color w:val="000000" w:themeColor="text1"/>
        </w:rPr>
        <w:t>làm nhân viên thư viện</w:t>
      </w:r>
      <w:r>
        <w:rPr>
          <w:rStyle w:val="fontstyle01"/>
          <w:color w:val="000000" w:themeColor="text1"/>
        </w:rPr>
        <w:t>.</w:t>
      </w:r>
    </w:p>
    <w:p w14:paraId="7F7D49C3" w14:textId="510EC9A6" w:rsidR="002C52F6" w:rsidRPr="00E12F33" w:rsidRDefault="002C52F6" w:rsidP="002C52F6">
      <w:pPr>
        <w:spacing w:line="320" w:lineRule="exact"/>
        <w:ind w:firstLine="567"/>
        <w:rPr>
          <w:rFonts w:ascii="TimesNewRomanPSMT" w:hAnsi="TimesNewRomanPSMT"/>
          <w:color w:val="000000" w:themeColor="text1"/>
        </w:rPr>
      </w:pPr>
      <w:r>
        <w:rPr>
          <w:rStyle w:val="fontstyle01"/>
          <w:color w:val="000000" w:themeColor="text1"/>
        </w:rPr>
        <w:t xml:space="preserve">c) </w:t>
      </w:r>
      <w:r w:rsidRPr="00E12F33">
        <w:rPr>
          <w:rStyle w:val="fontstyle01"/>
          <w:color w:val="000000" w:themeColor="text1"/>
        </w:rPr>
        <w:t xml:space="preserve">Số </w:t>
      </w:r>
      <w:r w:rsidR="00A945D7">
        <w:rPr>
          <w:rStyle w:val="fontstyle01"/>
          <w:color w:val="000000" w:themeColor="text1"/>
        </w:rPr>
        <w:t>cán bộ quản lý</w:t>
      </w:r>
      <w:r w:rsidRPr="00E12F33">
        <w:rPr>
          <w:rStyle w:val="fontstyle01"/>
          <w:color w:val="000000" w:themeColor="text1"/>
        </w:rPr>
        <w:t xml:space="preserve"> </w:t>
      </w:r>
      <w:r w:rsidR="00A945D7">
        <w:rPr>
          <w:rStyle w:val="fontstyle01"/>
          <w:color w:val="000000" w:themeColor="text1"/>
        </w:rPr>
        <w:t xml:space="preserve">và nhân viên </w:t>
      </w:r>
      <w:r w:rsidRPr="00E12F33">
        <w:rPr>
          <w:rStyle w:val="fontstyle01"/>
          <w:color w:val="000000" w:themeColor="text1"/>
        </w:rPr>
        <w:t>dôi dư</w:t>
      </w:r>
    </w:p>
    <w:p w14:paraId="0483B820" w14:textId="7B9F0A27" w:rsidR="002C52F6" w:rsidRPr="00E12F33" w:rsidRDefault="002C52F6" w:rsidP="002C52F6">
      <w:pPr>
        <w:spacing w:line="320" w:lineRule="exact"/>
        <w:ind w:firstLine="567"/>
        <w:rPr>
          <w:rFonts w:ascii="TimesNewRomanPSMT" w:hAnsi="TimesNewRomanPSMT"/>
          <w:color w:val="000000" w:themeColor="text1"/>
        </w:rPr>
      </w:pPr>
      <w:r w:rsidRPr="00E12F33">
        <w:rPr>
          <w:rStyle w:val="fontstyle01"/>
          <w:color w:val="000000" w:themeColor="text1"/>
        </w:rPr>
        <w:t xml:space="preserve">- </w:t>
      </w:r>
      <w:r w:rsidR="00A945D7">
        <w:rPr>
          <w:rStyle w:val="fontstyle01"/>
          <w:color w:val="000000" w:themeColor="text1"/>
        </w:rPr>
        <w:t>C</w:t>
      </w:r>
      <w:r w:rsidRPr="00E12F33">
        <w:rPr>
          <w:rStyle w:val="fontstyle01"/>
          <w:color w:val="000000" w:themeColor="text1"/>
        </w:rPr>
        <w:t>án bộ quản lý dôi dư</w:t>
      </w:r>
      <w:r w:rsidR="00A945D7">
        <w:rPr>
          <w:rStyle w:val="fontstyle01"/>
          <w:color w:val="000000" w:themeColor="text1"/>
        </w:rPr>
        <w:t>:</w:t>
      </w:r>
      <w:r w:rsidRPr="00E12F33">
        <w:rPr>
          <w:rStyle w:val="fontstyle01"/>
          <w:color w:val="000000" w:themeColor="text1"/>
        </w:rPr>
        <w:t xml:space="preserve"> 1</w:t>
      </w:r>
      <w:r>
        <w:rPr>
          <w:rStyle w:val="fontstyle01"/>
          <w:color w:val="000000" w:themeColor="text1"/>
        </w:rPr>
        <w:t>8</w:t>
      </w:r>
      <w:r w:rsidRPr="00E12F33">
        <w:rPr>
          <w:rStyle w:val="fontstyle01"/>
          <w:color w:val="000000" w:themeColor="text1"/>
        </w:rPr>
        <w:t xml:space="preserve"> người;</w:t>
      </w:r>
    </w:p>
    <w:p w14:paraId="7E78ED29" w14:textId="41D0D187" w:rsidR="002C52F6" w:rsidRDefault="002C52F6" w:rsidP="00A945D7">
      <w:pPr>
        <w:spacing w:line="320" w:lineRule="exact"/>
        <w:ind w:firstLine="567"/>
        <w:rPr>
          <w:rStyle w:val="fontstyle01"/>
          <w:color w:val="000000" w:themeColor="text1"/>
        </w:rPr>
      </w:pPr>
      <w:r w:rsidRPr="00E12F33">
        <w:rPr>
          <w:rFonts w:ascii="TimesNewRomanPSMT" w:hAnsi="TimesNewRomanPSMT"/>
          <w:color w:val="000000" w:themeColor="text1"/>
        </w:rPr>
        <w:t xml:space="preserve">- </w:t>
      </w:r>
      <w:r w:rsidR="00A945D7">
        <w:rPr>
          <w:rFonts w:ascii="TimesNewRomanPSMT" w:hAnsi="TimesNewRomanPSMT"/>
          <w:color w:val="000000" w:themeColor="text1"/>
        </w:rPr>
        <w:t>N</w:t>
      </w:r>
      <w:r w:rsidRPr="00E12F33">
        <w:rPr>
          <w:rStyle w:val="fontstyle01"/>
          <w:color w:val="000000" w:themeColor="text1"/>
        </w:rPr>
        <w:t>hân viên dôi dư</w:t>
      </w:r>
      <w:r w:rsidR="00A945D7">
        <w:rPr>
          <w:rStyle w:val="fontstyle01"/>
          <w:color w:val="000000" w:themeColor="text1"/>
        </w:rPr>
        <w:t>:</w:t>
      </w:r>
      <w:r w:rsidRPr="00E12F33">
        <w:rPr>
          <w:rStyle w:val="fontstyle01"/>
          <w:color w:val="000000" w:themeColor="text1"/>
        </w:rPr>
        <w:t xml:space="preserve"> 0 người.</w:t>
      </w:r>
    </w:p>
    <w:p w14:paraId="39F6238D" w14:textId="697D769A" w:rsidR="0041494A" w:rsidRPr="0041494A" w:rsidRDefault="00F95847" w:rsidP="00195B51">
      <w:pPr>
        <w:spacing w:line="320" w:lineRule="exact"/>
        <w:ind w:firstLine="567"/>
        <w:rPr>
          <w:rStyle w:val="fontstyle31"/>
          <w:rFonts w:ascii="TimesNewRomanPSMT" w:hAnsi="TimesNewRomanPSMT"/>
          <w:i w:val="0"/>
          <w:iCs w:val="0"/>
        </w:rPr>
      </w:pPr>
      <w:r>
        <w:rPr>
          <w:rFonts w:ascii="TimesNewRomanPSMT" w:hAnsi="TimesNewRomanPSMT"/>
          <w:color w:val="000000"/>
        </w:rPr>
        <w:t xml:space="preserve">   </w:t>
      </w:r>
      <w:r w:rsidR="00A945D7">
        <w:rPr>
          <w:rFonts w:ascii="TimesNewRomanPSMT" w:hAnsi="TimesNewRomanPSMT"/>
          <w:color w:val="000000"/>
        </w:rPr>
        <w:t xml:space="preserve">                           </w:t>
      </w:r>
      <w:r>
        <w:rPr>
          <w:rFonts w:ascii="TimesNewRomanPSMT" w:hAnsi="TimesNewRomanPSMT"/>
          <w:color w:val="000000"/>
        </w:rPr>
        <w:t xml:space="preserve">   </w:t>
      </w:r>
      <w:r w:rsidR="0041494A" w:rsidRPr="0041494A">
        <w:rPr>
          <w:rStyle w:val="fontstyle21"/>
          <w:b w:val="0"/>
          <w:i/>
        </w:rPr>
        <w:t xml:space="preserve">(Chi tiết tại Phụ lục </w:t>
      </w:r>
      <w:r w:rsidR="0041494A" w:rsidRPr="00573A2F">
        <w:rPr>
          <w:rStyle w:val="fontstyle21"/>
          <w:b w:val="0"/>
          <w:i/>
          <w:color w:val="000000" w:themeColor="text1"/>
        </w:rPr>
        <w:t>IV</w:t>
      </w:r>
      <w:r w:rsidR="0041494A" w:rsidRPr="0041494A">
        <w:rPr>
          <w:rStyle w:val="fontstyle21"/>
          <w:b w:val="0"/>
          <w:i/>
          <w:color w:val="FF0000"/>
        </w:rPr>
        <w:t xml:space="preserve"> </w:t>
      </w:r>
      <w:r w:rsidR="0041494A" w:rsidRPr="0041494A">
        <w:rPr>
          <w:rStyle w:val="fontstyle21"/>
          <w:b w:val="0"/>
          <w:i/>
        </w:rPr>
        <w:t>kèm theo)</w:t>
      </w:r>
    </w:p>
    <w:p w14:paraId="7C1B5774" w14:textId="753825E0" w:rsidR="00363B00" w:rsidRDefault="00363B00" w:rsidP="00195B51">
      <w:pPr>
        <w:spacing w:line="320" w:lineRule="exact"/>
        <w:ind w:firstLine="567"/>
        <w:rPr>
          <w:b/>
        </w:rPr>
      </w:pPr>
      <w:r w:rsidRPr="00E32A85">
        <w:rPr>
          <w:b/>
        </w:rPr>
        <w:t>V. KẾT QUẢ SAU SẮP XẾ</w:t>
      </w:r>
      <w:r w:rsidR="008F7445">
        <w:rPr>
          <w:b/>
        </w:rPr>
        <w:t>P, TỔ CHỨC LẠI</w:t>
      </w:r>
    </w:p>
    <w:p w14:paraId="4EFBB852" w14:textId="1C9FD902" w:rsidR="0041494A" w:rsidRDefault="0041494A" w:rsidP="00195B51">
      <w:pPr>
        <w:spacing w:line="320" w:lineRule="exact"/>
        <w:ind w:firstLine="567"/>
        <w:rPr>
          <w:b/>
          <w:color w:val="000000" w:themeColor="text1"/>
          <w:spacing w:val="3"/>
          <w:shd w:val="clear" w:color="auto" w:fill="FFFFFF"/>
        </w:rPr>
      </w:pPr>
      <w:r>
        <w:rPr>
          <w:rStyle w:val="fontstyle01"/>
        </w:rPr>
        <w:t>Sau khi sắp xếp</w:t>
      </w:r>
      <w:r w:rsidR="008F7445">
        <w:rPr>
          <w:rStyle w:val="fontstyle01"/>
        </w:rPr>
        <w:t>, tổ chức lại</w:t>
      </w:r>
      <w:r w:rsidR="00573A2F">
        <w:rPr>
          <w:rStyle w:val="fontstyle01"/>
        </w:rPr>
        <w:t>,</w:t>
      </w:r>
      <w:r>
        <w:rPr>
          <w:rStyle w:val="fontstyle01"/>
        </w:rPr>
        <w:t xml:space="preserve"> số lượng đầu mối cơ sở giáo dục công lập củ</w:t>
      </w:r>
      <w:r w:rsidR="008F7445">
        <w:rPr>
          <w:rStyle w:val="fontstyle01"/>
        </w:rPr>
        <w:t xml:space="preserve">a </w:t>
      </w:r>
      <w:r>
        <w:rPr>
          <w:rStyle w:val="fontstyle01"/>
        </w:rPr>
        <w:t>phường còn 07 cơ sở,</w:t>
      </w:r>
      <w:r>
        <w:rPr>
          <w:rFonts w:ascii="TimesNewRomanPSMT" w:hAnsi="TimesNewRomanPSMT"/>
          <w:color w:val="000000"/>
        </w:rPr>
        <w:t xml:space="preserve"> </w:t>
      </w:r>
      <w:r>
        <w:rPr>
          <w:rStyle w:val="fontstyle01"/>
        </w:rPr>
        <w:t>giảm 12 cơ sở giáo dục, cụ thể:</w:t>
      </w:r>
    </w:p>
    <w:p w14:paraId="057B3F19" w14:textId="5F2E57E6" w:rsidR="00454972" w:rsidRPr="0041494A" w:rsidRDefault="002252EA" w:rsidP="00195B51">
      <w:pPr>
        <w:spacing w:line="320" w:lineRule="exact"/>
        <w:ind w:firstLine="567"/>
        <w:rPr>
          <w:b/>
          <w:color w:val="000000" w:themeColor="text1"/>
          <w:spacing w:val="3"/>
          <w:shd w:val="clear" w:color="auto" w:fill="FFFFFF"/>
        </w:rPr>
      </w:pPr>
      <w:r>
        <w:rPr>
          <w:color w:val="000000" w:themeColor="text1"/>
          <w:spacing w:val="3"/>
          <w:shd w:val="clear" w:color="auto" w:fill="FFFFFF"/>
        </w:rPr>
        <w:t>1.</w:t>
      </w:r>
      <w:r w:rsidR="00454972">
        <w:rPr>
          <w:color w:val="000000" w:themeColor="text1"/>
          <w:spacing w:val="3"/>
          <w:shd w:val="clear" w:color="auto" w:fill="FFFFFF"/>
        </w:rPr>
        <w:t xml:space="preserve"> Số trường Mầm còn 02 trường (giảm 05 trường</w:t>
      </w:r>
      <w:r>
        <w:rPr>
          <w:color w:val="000000" w:themeColor="text1"/>
          <w:spacing w:val="3"/>
          <w:shd w:val="clear" w:color="auto" w:fill="FFFFFF"/>
        </w:rPr>
        <w:t>).</w:t>
      </w:r>
    </w:p>
    <w:p w14:paraId="643060B8" w14:textId="3B0EE39D" w:rsidR="00454972" w:rsidRDefault="002252EA" w:rsidP="00195B51">
      <w:pPr>
        <w:spacing w:line="320" w:lineRule="exact"/>
        <w:ind w:firstLine="567"/>
        <w:rPr>
          <w:color w:val="000000" w:themeColor="text1"/>
          <w:spacing w:val="3"/>
          <w:shd w:val="clear" w:color="auto" w:fill="FFFFFF"/>
        </w:rPr>
      </w:pPr>
      <w:r>
        <w:rPr>
          <w:color w:val="000000" w:themeColor="text1"/>
          <w:spacing w:val="3"/>
          <w:shd w:val="clear" w:color="auto" w:fill="FFFFFF"/>
        </w:rPr>
        <w:t>2.</w:t>
      </w:r>
      <w:r w:rsidR="00454972">
        <w:rPr>
          <w:color w:val="000000" w:themeColor="text1"/>
          <w:spacing w:val="3"/>
          <w:shd w:val="clear" w:color="auto" w:fill="FFFFFF"/>
        </w:rPr>
        <w:t xml:space="preserve"> Số trường Tiểu học còn 03 trường (giảm 03 trường</w:t>
      </w:r>
      <w:r>
        <w:rPr>
          <w:color w:val="000000" w:themeColor="text1"/>
          <w:spacing w:val="3"/>
          <w:shd w:val="clear" w:color="auto" w:fill="FFFFFF"/>
        </w:rPr>
        <w:t>).</w:t>
      </w:r>
    </w:p>
    <w:p w14:paraId="71BC06A9" w14:textId="550A4AF4" w:rsidR="00454972" w:rsidRDefault="002252EA" w:rsidP="00195B51">
      <w:pPr>
        <w:spacing w:line="320" w:lineRule="exact"/>
        <w:ind w:firstLine="567"/>
        <w:rPr>
          <w:rFonts w:eastAsia="Times New Roman"/>
          <w:spacing w:val="-4"/>
          <w:lang w:eastAsia="vi-VN"/>
        </w:rPr>
      </w:pPr>
      <w:r>
        <w:rPr>
          <w:color w:val="000000" w:themeColor="text1"/>
          <w:spacing w:val="3"/>
          <w:shd w:val="clear" w:color="auto" w:fill="FFFFFF"/>
        </w:rPr>
        <w:t>3.</w:t>
      </w:r>
      <w:r w:rsidR="001E409F">
        <w:rPr>
          <w:color w:val="000000" w:themeColor="text1"/>
          <w:spacing w:val="3"/>
          <w:shd w:val="clear" w:color="auto" w:fill="FFFFFF"/>
        </w:rPr>
        <w:t xml:space="preserve"> </w:t>
      </w:r>
      <w:r w:rsidR="00454972">
        <w:rPr>
          <w:color w:val="000000" w:themeColor="text1"/>
          <w:spacing w:val="3"/>
          <w:shd w:val="clear" w:color="auto" w:fill="FFFFFF"/>
        </w:rPr>
        <w:t>Số trường Trung học cơ sở còn 02 trường (giảm 04 trường</w:t>
      </w:r>
      <w:r>
        <w:rPr>
          <w:color w:val="000000" w:themeColor="text1"/>
          <w:spacing w:val="3"/>
          <w:shd w:val="clear" w:color="auto" w:fill="FFFFFF"/>
        </w:rPr>
        <w:t>).</w:t>
      </w:r>
    </w:p>
    <w:p w14:paraId="7D0AD29A" w14:textId="4479FF4A" w:rsidR="00454972" w:rsidRDefault="002252EA" w:rsidP="00195B51">
      <w:pPr>
        <w:spacing w:line="320" w:lineRule="exact"/>
        <w:ind w:firstLine="567"/>
        <w:rPr>
          <w:rFonts w:eastAsia="Times New Roman"/>
          <w:spacing w:val="-4"/>
          <w:lang w:eastAsia="vi-VN"/>
        </w:rPr>
      </w:pPr>
      <w:r>
        <w:rPr>
          <w:rFonts w:eastAsia="Times New Roman"/>
          <w:spacing w:val="-4"/>
          <w:lang w:eastAsia="vi-VN"/>
        </w:rPr>
        <w:t xml:space="preserve">4. </w:t>
      </w:r>
      <w:r w:rsidR="00454972">
        <w:rPr>
          <w:rFonts w:eastAsia="Times New Roman"/>
          <w:spacing w:val="-4"/>
          <w:lang w:eastAsia="vi-VN"/>
        </w:rPr>
        <w:t>Không</w:t>
      </w:r>
      <w:r w:rsidR="00454972" w:rsidRPr="00C43D5E">
        <w:rPr>
          <w:rFonts w:eastAsia="Times New Roman"/>
          <w:spacing w:val="-4"/>
          <w:lang w:eastAsia="vi-VN"/>
        </w:rPr>
        <w:t xml:space="preserve"> còn trường liên cấp.</w:t>
      </w:r>
    </w:p>
    <w:p w14:paraId="0D547A9B" w14:textId="6AFC34BA" w:rsidR="00E32A85" w:rsidRPr="00DC7093" w:rsidRDefault="00731AC0" w:rsidP="00233DF4">
      <w:pPr>
        <w:spacing w:line="240" w:lineRule="auto"/>
        <w:jc w:val="center"/>
        <w:rPr>
          <w:lang w:val="vi-VN"/>
        </w:rPr>
      </w:pPr>
      <w:r w:rsidRPr="00E32A85">
        <w:rPr>
          <w:b/>
        </w:rPr>
        <w:t>Phầ</w:t>
      </w:r>
      <w:r w:rsidR="00192086">
        <w:rPr>
          <w:b/>
        </w:rPr>
        <w:t>n thứ tư</w:t>
      </w:r>
    </w:p>
    <w:p w14:paraId="25DD69F0" w14:textId="1DF1FD7B" w:rsidR="00235E0C" w:rsidRPr="000E09F1" w:rsidRDefault="00731AC0" w:rsidP="00233DF4">
      <w:pPr>
        <w:spacing w:line="240" w:lineRule="auto"/>
        <w:jc w:val="center"/>
        <w:rPr>
          <w:lang w:val="vi-VN"/>
        </w:rPr>
      </w:pPr>
      <w:r w:rsidRPr="00E32A85">
        <w:rPr>
          <w:b/>
        </w:rPr>
        <w:t xml:space="preserve">TỔ CHỨC THỰC </w:t>
      </w:r>
      <w:r w:rsidR="000E09F1">
        <w:rPr>
          <w:b/>
        </w:rPr>
        <w:t>HIỆN</w:t>
      </w:r>
    </w:p>
    <w:p w14:paraId="3A35E1A6" w14:textId="1B1FAAEF" w:rsidR="00E32A85" w:rsidRPr="00D01572" w:rsidRDefault="00731AC0" w:rsidP="00A271E8">
      <w:pPr>
        <w:ind w:firstLine="567"/>
        <w:rPr>
          <w:b/>
        </w:rPr>
      </w:pPr>
      <w:r w:rsidRPr="00D01572">
        <w:rPr>
          <w:b/>
        </w:rPr>
        <w:t xml:space="preserve">I. LỘ TRÌNH THỰC HIỆN </w:t>
      </w:r>
    </w:p>
    <w:p w14:paraId="41B037A3" w14:textId="4761B853" w:rsidR="004B46A4" w:rsidRDefault="008D4062" w:rsidP="00233DF4">
      <w:pPr>
        <w:spacing w:line="320" w:lineRule="exact"/>
        <w:ind w:firstLine="567"/>
      </w:pPr>
      <w:r>
        <w:t xml:space="preserve">1. </w:t>
      </w:r>
      <w:r w:rsidR="00C43D5E">
        <w:t>X</w:t>
      </w:r>
      <w:r w:rsidR="004B46A4">
        <w:t xml:space="preserve">ây dựng, </w:t>
      </w:r>
      <w:r w:rsidR="001E409F">
        <w:t xml:space="preserve">phê duyệt </w:t>
      </w:r>
      <w:r w:rsidR="00731AC0">
        <w:t xml:space="preserve">Đề án trình sáp nhập </w:t>
      </w:r>
      <w:r w:rsidR="00E32A85">
        <w:t>các cơ sở giáo dục công lậ</w:t>
      </w:r>
      <w:r w:rsidR="001E409F">
        <w:t xml:space="preserve">p thuộc </w:t>
      </w:r>
      <w:r w:rsidR="00E32A85">
        <w:t>phường</w:t>
      </w:r>
      <w:r w:rsidR="004B46A4">
        <w:t xml:space="preserve"> xong trước ngày </w:t>
      </w:r>
      <w:r w:rsidR="001E409F">
        <w:t>10</w:t>
      </w:r>
      <w:r w:rsidR="004B46A4">
        <w:t>/</w:t>
      </w:r>
      <w:r w:rsidR="008A5DFC">
        <w:t>8</w:t>
      </w:r>
      <w:r w:rsidR="004B46A4">
        <w:t>/2026</w:t>
      </w:r>
      <w:r w:rsidR="00731AC0">
        <w:t xml:space="preserve">. </w:t>
      </w:r>
    </w:p>
    <w:p w14:paraId="3C204A96" w14:textId="5CEF488C" w:rsidR="008D4062" w:rsidRPr="00F81BA0" w:rsidRDefault="004B46A4" w:rsidP="00233DF4">
      <w:pPr>
        <w:spacing w:line="320" w:lineRule="exact"/>
        <w:ind w:firstLine="567"/>
      </w:pPr>
      <w:r w:rsidRPr="004B46A4">
        <w:rPr>
          <w:position w:val="0"/>
        </w:rPr>
        <w:t>2.</w:t>
      </w:r>
      <w:r>
        <w:t xml:space="preserve"> </w:t>
      </w:r>
      <w:r w:rsidRPr="004B46A4">
        <w:rPr>
          <w:rFonts w:ascii="TimesNewRomanPSMT" w:eastAsia="Times New Roman" w:hAnsi="TimesNewRomanPSMT"/>
          <w:color w:val="000000"/>
          <w:kern w:val="0"/>
          <w:position w:val="0"/>
          <w:lang w:val="vi-VN" w:eastAsia="vi-VN"/>
        </w:rPr>
        <w:t>Triển khai đồng bộ công tác sắp xếp các cơ</w:t>
      </w:r>
      <w:r w:rsidR="001E409F">
        <w:rPr>
          <w:rFonts w:ascii="TimesNewRomanPSMT" w:eastAsia="Times New Roman" w:hAnsi="TimesNewRomanPSMT"/>
          <w:color w:val="000000"/>
          <w:kern w:val="0"/>
          <w:position w:val="0"/>
          <w:lang w:val="vi-VN" w:eastAsia="vi-VN"/>
        </w:rPr>
        <w:t xml:space="preserve"> sở giáo dục mầm non, phổ thông</w:t>
      </w:r>
      <w:r w:rsidR="001E409F" w:rsidRPr="001E409F">
        <w:t xml:space="preserve"> </w:t>
      </w:r>
      <w:r w:rsidR="001E409F">
        <w:t>thuộc phường</w:t>
      </w:r>
      <w:r w:rsidRPr="004B46A4">
        <w:rPr>
          <w:rFonts w:ascii="TimesNewRomanPSMT" w:eastAsia="Times New Roman" w:hAnsi="TimesNewRomanPSMT"/>
          <w:color w:val="000000"/>
          <w:kern w:val="0"/>
          <w:position w:val="0"/>
          <w:lang w:val="vi-VN" w:eastAsia="vi-VN"/>
        </w:rPr>
        <w:t xml:space="preserve">. Hoàn thành </w:t>
      </w:r>
      <w:r w:rsidR="001E409F">
        <w:rPr>
          <w:rFonts w:ascii="TimesNewRomanPSMT" w:eastAsia="Times New Roman" w:hAnsi="TimesNewRomanPSMT"/>
          <w:color w:val="000000"/>
          <w:kern w:val="0"/>
          <w:position w:val="0"/>
          <w:lang w:eastAsia="vi-VN"/>
        </w:rPr>
        <w:t>sắp xếp</w:t>
      </w:r>
      <w:r w:rsidRPr="004B46A4">
        <w:rPr>
          <w:rFonts w:ascii="TimesNewRomanPSMT" w:eastAsia="Times New Roman" w:hAnsi="TimesNewRomanPSMT"/>
          <w:color w:val="000000"/>
          <w:kern w:val="0"/>
          <w:position w:val="0"/>
          <w:lang w:val="vi-VN" w:eastAsia="vi-VN"/>
        </w:rPr>
        <w:t xml:space="preserve"> các đơn vị, thiết lập mạng lưới trường lớp phù hợp với địa bàn, quy mô dân số;</w:t>
      </w:r>
      <w:r w:rsidR="00F81BA0">
        <w:t xml:space="preserve"> </w:t>
      </w:r>
      <w:r w:rsidRPr="004B46A4">
        <w:rPr>
          <w:rFonts w:ascii="TimesNewRomanPSMT" w:eastAsia="Times New Roman" w:hAnsi="TimesNewRomanPSMT"/>
          <w:color w:val="000000"/>
          <w:kern w:val="0"/>
          <w:position w:val="0"/>
          <w:lang w:val="vi-VN" w:eastAsia="vi-VN"/>
        </w:rPr>
        <w:t xml:space="preserve">hoàn thiện bộ máy tổ chức để vận hành ngay từ đầu năm học 2026 </w:t>
      </w:r>
      <w:r w:rsidR="00F81BA0">
        <w:rPr>
          <w:rFonts w:ascii="TimesNewRomanPSMT" w:eastAsia="Times New Roman" w:hAnsi="TimesNewRomanPSMT"/>
          <w:color w:val="000000"/>
          <w:kern w:val="0"/>
          <w:position w:val="0"/>
          <w:lang w:eastAsia="vi-VN"/>
        </w:rPr>
        <w:t>-</w:t>
      </w:r>
      <w:r w:rsidRPr="004B46A4">
        <w:rPr>
          <w:rFonts w:ascii="TimesNewRomanPSMT" w:eastAsia="Times New Roman" w:hAnsi="TimesNewRomanPSMT"/>
          <w:color w:val="000000"/>
          <w:kern w:val="0"/>
          <w:position w:val="0"/>
          <w:lang w:val="vi-VN" w:eastAsia="vi-VN"/>
        </w:rPr>
        <w:t xml:space="preserve"> 2027</w:t>
      </w:r>
      <w:r w:rsidR="00F81BA0">
        <w:rPr>
          <w:rFonts w:ascii="TimesNewRomanPSMT" w:eastAsia="Times New Roman" w:hAnsi="TimesNewRomanPSMT"/>
          <w:color w:val="000000"/>
          <w:kern w:val="0"/>
          <w:position w:val="0"/>
          <w:lang w:eastAsia="vi-VN"/>
        </w:rPr>
        <w:t xml:space="preserve">, </w:t>
      </w:r>
      <w:r w:rsidRPr="00F81BA0">
        <w:rPr>
          <w:rFonts w:eastAsia="Times New Roman"/>
          <w:color w:val="000000"/>
          <w:kern w:val="0"/>
          <w:position w:val="0"/>
          <w:lang w:val="vi-VN" w:eastAsia="vi-VN"/>
        </w:rPr>
        <w:t>hoàn thành trước ngày 30/8/2026</w:t>
      </w:r>
      <w:r w:rsidR="00731AC0" w:rsidRPr="00F81BA0">
        <w:t xml:space="preserve">. </w:t>
      </w:r>
    </w:p>
    <w:p w14:paraId="3DDA270C" w14:textId="77777777" w:rsidR="008D4062" w:rsidRPr="008D4062" w:rsidRDefault="00731AC0" w:rsidP="00A271E8">
      <w:pPr>
        <w:ind w:firstLine="567"/>
        <w:rPr>
          <w:b/>
        </w:rPr>
      </w:pPr>
      <w:r w:rsidRPr="008D4062">
        <w:rPr>
          <w:b/>
        </w:rPr>
        <w:t xml:space="preserve">II. TRÁCH NHIỆM CỦA CÁC CƠ QUAN, ĐƠN VỊ </w:t>
      </w:r>
    </w:p>
    <w:p w14:paraId="7518C6EE" w14:textId="77777777" w:rsidR="00731AC0" w:rsidRDefault="00731AC0" w:rsidP="00A271E8">
      <w:pPr>
        <w:ind w:firstLine="567"/>
        <w:rPr>
          <w:b/>
        </w:rPr>
      </w:pPr>
      <w:r w:rsidRPr="008D4062">
        <w:rPr>
          <w:b/>
        </w:rPr>
        <w:t xml:space="preserve">1. Phòng </w:t>
      </w:r>
      <w:r w:rsidR="008D4062" w:rsidRPr="008D4062">
        <w:rPr>
          <w:b/>
        </w:rPr>
        <w:t>Văn hóa - Xã hội phường</w:t>
      </w:r>
    </w:p>
    <w:p w14:paraId="1D3CD6AC" w14:textId="447F40FD" w:rsidR="00190B0A" w:rsidRPr="001D7AF8" w:rsidRDefault="00190B0A" w:rsidP="00A271E8">
      <w:pPr>
        <w:ind w:firstLine="567"/>
        <w:rPr>
          <w:rFonts w:ascii="TimesNewRomanPSMT" w:eastAsia="Times New Roman" w:hAnsi="TimesNewRomanPSMT"/>
          <w:color w:val="000000"/>
          <w:kern w:val="0"/>
          <w:position w:val="0"/>
          <w:lang w:val="vi-VN" w:eastAsia="vi-VN"/>
        </w:rPr>
      </w:pPr>
      <w:r w:rsidRPr="00190B0A">
        <w:rPr>
          <w:rFonts w:ascii="TimesNewRomanPSMT" w:eastAsia="Times New Roman" w:hAnsi="TimesNewRomanPSMT"/>
          <w:color w:val="000000"/>
          <w:kern w:val="0"/>
          <w:position w:val="0"/>
          <w:lang w:val="vi-VN" w:eastAsia="vi-VN"/>
        </w:rPr>
        <w:t xml:space="preserve">- Căn cứ </w:t>
      </w:r>
      <w:r w:rsidR="001D7AF8" w:rsidRPr="00C8094C">
        <w:rPr>
          <w:rFonts w:eastAsia="Arial"/>
          <w:color w:val="000000"/>
          <w:lang w:val="en-SG" w:eastAsia="en-SG"/>
        </w:rPr>
        <w:t>Quyết định số 2418/QĐ-UBND Phê duyệt Phương án tổng thể sắp xếp cơ sở giáo dục mầm non, phổ thông, giáo dục thường xuyên, giáo dục nghề nghiệp công lập trên địa bàn tỉnh Hưng Yên</w:t>
      </w:r>
      <w:r>
        <w:rPr>
          <w:rFonts w:ascii="TimesNewRomanPSMT" w:eastAsia="Times New Roman" w:hAnsi="TimesNewRomanPSMT"/>
          <w:color w:val="000000"/>
          <w:kern w:val="0"/>
          <w:position w:val="0"/>
          <w:lang w:eastAsia="vi-VN"/>
        </w:rPr>
        <w:t>,</w:t>
      </w:r>
      <w:r w:rsidRPr="00190B0A">
        <w:rPr>
          <w:rFonts w:ascii="TimesNewRomanPSMT" w:eastAsia="Times New Roman" w:hAnsi="TimesNewRomanPSMT"/>
          <w:color w:val="000000"/>
          <w:kern w:val="0"/>
          <w:position w:val="0"/>
          <w:lang w:val="vi-VN" w:eastAsia="vi-VN"/>
        </w:rPr>
        <w:t xml:space="preserve"> </w:t>
      </w:r>
      <w:r w:rsidR="000362B7">
        <w:rPr>
          <w:rFonts w:ascii="TimesNewRomanPSMT" w:eastAsia="Times New Roman" w:hAnsi="TimesNewRomanPSMT"/>
          <w:color w:val="000000"/>
          <w:kern w:val="0"/>
          <w:position w:val="0"/>
          <w:lang w:eastAsia="vi-VN"/>
        </w:rPr>
        <w:t xml:space="preserve">tham mưu UBND phường ban hành </w:t>
      </w:r>
      <w:r w:rsidRPr="00190B0A">
        <w:rPr>
          <w:rFonts w:ascii="TimesNewRomanPSMT" w:eastAsia="Times New Roman" w:hAnsi="TimesNewRomanPSMT"/>
          <w:color w:val="000000"/>
          <w:kern w:val="0"/>
          <w:position w:val="0"/>
          <w:lang w:val="vi-VN" w:eastAsia="vi-VN"/>
        </w:rPr>
        <w:t xml:space="preserve">Đề án sắp </w:t>
      </w:r>
      <w:r w:rsidR="001D7AF8">
        <w:rPr>
          <w:rFonts w:ascii="TimesNewRomanPSMT" w:eastAsia="Times New Roman" w:hAnsi="TimesNewRomanPSMT"/>
          <w:color w:val="000000"/>
          <w:kern w:val="0"/>
          <w:position w:val="0"/>
          <w:lang w:val="vi-VN" w:eastAsia="vi-VN"/>
        </w:rPr>
        <w:t xml:space="preserve">xếp các cơ sở giáo dục </w:t>
      </w:r>
      <w:r w:rsidR="001D7AF8">
        <w:rPr>
          <w:rFonts w:ascii="TimesNewRomanPSMT" w:eastAsia="Times New Roman" w:hAnsi="TimesNewRomanPSMT"/>
          <w:color w:val="000000"/>
          <w:kern w:val="0"/>
          <w:position w:val="0"/>
          <w:lang w:eastAsia="vi-VN"/>
        </w:rPr>
        <w:t xml:space="preserve">thuộc phường </w:t>
      </w:r>
      <w:r w:rsidRPr="00190B0A">
        <w:rPr>
          <w:rFonts w:ascii="TimesNewRomanPSMT" w:eastAsia="Times New Roman" w:hAnsi="TimesNewRomanPSMT"/>
          <w:color w:val="000000"/>
          <w:kern w:val="0"/>
          <w:position w:val="0"/>
          <w:lang w:val="vi-VN" w:eastAsia="vi-VN"/>
        </w:rPr>
        <w:t>theo đúng quan điểm, mục tiêu, tiêu chí sắp xếp, bảo đảm quyền học tập của học sinh, bố trí sắp xếp phù hợp đối với đội ngũ cán bộ quản lý và nhân viên dôi dư và tổ chức thực hiện đúng tiến độ.</w:t>
      </w:r>
    </w:p>
    <w:p w14:paraId="529494EB" w14:textId="3517BC20" w:rsidR="008D4062" w:rsidRDefault="008D4062" w:rsidP="00A271E8">
      <w:pPr>
        <w:ind w:firstLine="567"/>
      </w:pPr>
      <w:r>
        <w:lastRenderedPageBreak/>
        <w:t xml:space="preserve">- </w:t>
      </w:r>
      <w:r w:rsidR="00190B0A">
        <w:t>Căn cứ Đề án này, t</w:t>
      </w:r>
      <w:r>
        <w:t xml:space="preserve">ham mưu Ủy ban nhân dân phường ban hành Quyết định </w:t>
      </w:r>
      <w:r w:rsidR="00190B0A">
        <w:t>sắp xếp</w:t>
      </w:r>
      <w:r w:rsidRPr="008D4062">
        <w:t xml:space="preserve"> </w:t>
      </w:r>
      <w:r>
        <w:t xml:space="preserve">các cơ sở giáo dục </w:t>
      </w:r>
      <w:r w:rsidR="00190B0A">
        <w:t>theo quy định;</w:t>
      </w:r>
    </w:p>
    <w:p w14:paraId="3B43691E" w14:textId="20795F6B" w:rsidR="00190B0A" w:rsidRPr="00190B0A" w:rsidRDefault="00190B0A" w:rsidP="00A271E8">
      <w:pPr>
        <w:ind w:firstLine="567"/>
        <w:rPr>
          <w:rFonts w:ascii="TimesNewRomanPSMT" w:eastAsia="Times New Roman" w:hAnsi="TimesNewRomanPSMT"/>
          <w:color w:val="000000"/>
          <w:kern w:val="0"/>
          <w:position w:val="0"/>
          <w:lang w:val="vi-VN" w:eastAsia="vi-VN"/>
        </w:rPr>
      </w:pPr>
      <w:r w:rsidRPr="00190B0A">
        <w:rPr>
          <w:rFonts w:ascii="TimesNewRomanPSMT" w:eastAsia="Times New Roman" w:hAnsi="TimesNewRomanPSMT"/>
          <w:color w:val="000000"/>
          <w:kern w:val="0"/>
          <w:position w:val="0"/>
          <w:lang w:val="vi-VN" w:eastAsia="vi-VN"/>
        </w:rPr>
        <w:t xml:space="preserve">- </w:t>
      </w:r>
      <w:r>
        <w:rPr>
          <w:rFonts w:ascii="TimesNewRomanPSMT" w:eastAsia="Times New Roman" w:hAnsi="TimesNewRomanPSMT"/>
          <w:color w:val="000000"/>
          <w:kern w:val="0"/>
          <w:position w:val="0"/>
          <w:lang w:eastAsia="vi-VN"/>
        </w:rPr>
        <w:t>Tham mưu UBND phường chỉ đạo thực hiện t</w:t>
      </w:r>
      <w:r w:rsidRPr="00190B0A">
        <w:rPr>
          <w:rFonts w:ascii="TimesNewRomanPSMT" w:eastAsia="Times New Roman" w:hAnsi="TimesNewRomanPSMT"/>
          <w:color w:val="000000"/>
          <w:kern w:val="0"/>
          <w:position w:val="0"/>
          <w:lang w:val="vi-VN" w:eastAsia="vi-VN"/>
        </w:rPr>
        <w:t>ổ chức tốt công tác tuyên truyền, vận động, đối thoại nhằm nâng cao nhận thức, tạo sự thống nhất, đồng thuận trong cán bộ, đảng viên, giáo viên, cha mẹ học sinh và nhân dân về sự cần thiết của việc sắp xếp mạng lưới cơ sở giáo dục để nâng cao chất lượng giáo dục.</w:t>
      </w:r>
    </w:p>
    <w:p w14:paraId="613F0DE1" w14:textId="4D6B34C0" w:rsidR="00190B0A" w:rsidRPr="000362B7" w:rsidRDefault="00190B0A" w:rsidP="00A271E8">
      <w:pPr>
        <w:ind w:firstLine="567"/>
      </w:pPr>
      <w:r w:rsidRPr="00190B0A">
        <w:rPr>
          <w:rFonts w:ascii="TimesNewRomanPSMT" w:eastAsia="Times New Roman" w:hAnsi="TimesNewRomanPSMT"/>
          <w:color w:val="000000"/>
          <w:kern w:val="0"/>
          <w:position w:val="0"/>
          <w:lang w:val="vi-VN" w:eastAsia="vi-VN"/>
        </w:rPr>
        <w:t xml:space="preserve">- </w:t>
      </w:r>
      <w:r w:rsidR="000362B7">
        <w:rPr>
          <w:rFonts w:ascii="TimesNewRomanPSMT" w:eastAsia="Times New Roman" w:hAnsi="TimesNewRomanPSMT"/>
          <w:color w:val="000000"/>
          <w:kern w:val="0"/>
          <w:position w:val="0"/>
          <w:lang w:eastAsia="vi-VN"/>
        </w:rPr>
        <w:t xml:space="preserve">Tham mưu UBND phường chỉ đạo </w:t>
      </w:r>
      <w:r w:rsidRPr="00190B0A">
        <w:rPr>
          <w:rFonts w:ascii="TimesNewRomanPSMT" w:eastAsia="Times New Roman" w:hAnsi="TimesNewRomanPSMT"/>
          <w:color w:val="000000"/>
          <w:kern w:val="0"/>
          <w:position w:val="0"/>
          <w:lang w:val="vi-VN" w:eastAsia="vi-VN"/>
        </w:rPr>
        <w:t>các cơ sở giáo dục duy trì ổn định hoạt động dạy học; bảo đảm an ninh, an toàn trường học; không để gián đoạn hoạt động giáo dục tr</w:t>
      </w:r>
      <w:r w:rsidR="001D7AF8">
        <w:rPr>
          <w:rFonts w:ascii="TimesNewRomanPSMT" w:eastAsia="Times New Roman" w:hAnsi="TimesNewRomanPSMT"/>
          <w:color w:val="000000"/>
          <w:kern w:val="0"/>
          <w:position w:val="0"/>
          <w:lang w:val="vi-VN" w:eastAsia="vi-VN"/>
        </w:rPr>
        <w:t>ong quá trình thực hiện sắp xếp</w:t>
      </w:r>
      <w:r w:rsidRPr="00190B0A">
        <w:rPr>
          <w:rFonts w:ascii="TimesNewRomanPSMT" w:eastAsia="Times New Roman" w:hAnsi="TimesNewRomanPSMT"/>
          <w:color w:val="000000"/>
          <w:kern w:val="0"/>
          <w:position w:val="0"/>
          <w:lang w:val="vi-VN" w:eastAsia="vi-VN"/>
        </w:rPr>
        <w:t>.</w:t>
      </w:r>
    </w:p>
    <w:p w14:paraId="2921C9F9" w14:textId="7942776F" w:rsidR="008D4062" w:rsidRDefault="008D4062" w:rsidP="00A271E8">
      <w:pPr>
        <w:ind w:firstLine="567"/>
      </w:pPr>
      <w:r>
        <w:t>- T</w:t>
      </w:r>
      <w:r w:rsidR="00731AC0">
        <w:t>ham mưu Ủy ban nhân dân</w:t>
      </w:r>
      <w:r>
        <w:t xml:space="preserve"> phường</w:t>
      </w:r>
      <w:r w:rsidR="00731AC0">
        <w:t xml:space="preserve"> tiếp nhận, điều động viên chức, bổ nhiệm cán bộ quả</w:t>
      </w:r>
      <w:r w:rsidR="001D7AF8">
        <w:t xml:space="preserve">n lý sau khi </w:t>
      </w:r>
      <w:r w:rsidR="000362B7">
        <w:t>sắp xếp</w:t>
      </w:r>
      <w:r w:rsidR="001D7AF8">
        <w:t xml:space="preserve"> theo quy định.</w:t>
      </w:r>
    </w:p>
    <w:p w14:paraId="4AD6625B" w14:textId="54555FD5" w:rsidR="00DE2539" w:rsidRDefault="000362B7" w:rsidP="00A271E8">
      <w:pPr>
        <w:ind w:firstLine="567"/>
        <w:rPr>
          <w:b/>
          <w:bCs/>
        </w:rPr>
      </w:pPr>
      <w:r>
        <w:rPr>
          <w:b/>
          <w:bCs/>
        </w:rPr>
        <w:t>2</w:t>
      </w:r>
      <w:r w:rsidR="00731AC0" w:rsidRPr="00DE2539">
        <w:rPr>
          <w:b/>
          <w:bCs/>
        </w:rPr>
        <w:t xml:space="preserve">. </w:t>
      </w:r>
      <w:r w:rsidR="008D4062" w:rsidRPr="00DE2539">
        <w:rPr>
          <w:b/>
          <w:bCs/>
        </w:rPr>
        <w:t>Phòng Kinh tế, Hạ tầng và Đô thị phường</w:t>
      </w:r>
      <w:r w:rsidR="00731AC0" w:rsidRPr="00DE2539">
        <w:rPr>
          <w:b/>
          <w:bCs/>
        </w:rPr>
        <w:t xml:space="preserve">: </w:t>
      </w:r>
    </w:p>
    <w:p w14:paraId="77B17DFE" w14:textId="4650DE95" w:rsidR="00DE2539" w:rsidRPr="00233DF4" w:rsidRDefault="00DE2539" w:rsidP="00A271E8">
      <w:pPr>
        <w:ind w:firstLine="567"/>
        <w:rPr>
          <w:b/>
          <w:bCs/>
          <w:spacing w:val="-4"/>
        </w:rPr>
      </w:pPr>
      <w:r w:rsidRPr="00233DF4">
        <w:rPr>
          <w:rFonts w:ascii="TimesNewRomanPSMT" w:eastAsia="Times New Roman" w:hAnsi="TimesNewRomanPSMT"/>
          <w:color w:val="000000"/>
          <w:spacing w:val="-4"/>
          <w:kern w:val="0"/>
          <w:position w:val="0"/>
          <w:lang w:val="vi-VN" w:eastAsia="vi-VN"/>
        </w:rPr>
        <w:t xml:space="preserve">- </w:t>
      </w:r>
      <w:r w:rsidRPr="00233DF4">
        <w:rPr>
          <w:rFonts w:ascii="TimesNewRomanPSMT" w:eastAsia="Times New Roman" w:hAnsi="TimesNewRomanPSMT"/>
          <w:color w:val="000000"/>
          <w:spacing w:val="-4"/>
          <w:kern w:val="0"/>
          <w:position w:val="0"/>
          <w:lang w:eastAsia="vi-VN"/>
        </w:rPr>
        <w:t xml:space="preserve">Chủ trì, phối hợp với các phòng, đơn vị có liên quan và các cơ sở giáo dục </w:t>
      </w:r>
      <w:r w:rsidR="00DF209E" w:rsidRPr="00233DF4">
        <w:rPr>
          <w:rFonts w:ascii="TimesNewRomanPSMT" w:eastAsia="Times New Roman" w:hAnsi="TimesNewRomanPSMT"/>
          <w:color w:val="000000"/>
          <w:spacing w:val="-4"/>
          <w:kern w:val="0"/>
          <w:position w:val="0"/>
          <w:lang w:eastAsia="vi-VN"/>
        </w:rPr>
        <w:t xml:space="preserve">tham mưu UBND phường bố </w:t>
      </w:r>
      <w:r w:rsidRPr="00233DF4">
        <w:rPr>
          <w:rFonts w:ascii="TimesNewRomanPSMT" w:eastAsia="Times New Roman" w:hAnsi="TimesNewRomanPSMT"/>
          <w:color w:val="000000"/>
          <w:spacing w:val="-4"/>
          <w:kern w:val="0"/>
          <w:position w:val="0"/>
          <w:lang w:val="vi-VN" w:eastAsia="vi-VN"/>
        </w:rPr>
        <w:t>trí kinh phí theo phân cấp; đồng thời huy động các nguồn lực hợp pháp để đầu tư sửa chữa, nâng cấp cơ sở vật chất, bổ sung trang thiết bị dạy học phục vụ các cơ sở giáo dục sau sắp xếp; nâng cao hiệu quả sử dụng các nguồn lực cho phát triển giáo dục và thực hiện hiệu quả công tác xã hội hóa giáo dục.</w:t>
      </w:r>
    </w:p>
    <w:p w14:paraId="4CFB1841" w14:textId="31FACBF4" w:rsidR="00DE2539" w:rsidRDefault="00DE2539" w:rsidP="00233DF4">
      <w:pPr>
        <w:ind w:firstLine="567"/>
      </w:pPr>
      <w:r w:rsidRPr="00DE2539">
        <w:rPr>
          <w:rFonts w:ascii="TimesNewRomanPSMT" w:eastAsia="Times New Roman" w:hAnsi="TimesNewRomanPSMT"/>
          <w:color w:val="000000"/>
          <w:kern w:val="0"/>
          <w:position w:val="0"/>
          <w:lang w:val="vi-VN" w:eastAsia="vi-VN"/>
        </w:rPr>
        <w:t xml:space="preserve">- </w:t>
      </w:r>
      <w:r w:rsidR="00DF209E">
        <w:rPr>
          <w:rFonts w:ascii="TimesNewRomanPSMT" w:eastAsia="Times New Roman" w:hAnsi="TimesNewRomanPSMT"/>
          <w:color w:val="000000"/>
          <w:kern w:val="0"/>
          <w:position w:val="0"/>
          <w:lang w:eastAsia="vi-VN"/>
        </w:rPr>
        <w:t xml:space="preserve">Chủ trì, phối hợp với các phòng, đơn vị có liên quan và các cơ sở giáo dục thuộc </w:t>
      </w:r>
      <w:r w:rsidR="001D7AF8">
        <w:rPr>
          <w:rFonts w:ascii="TimesNewRomanPSMT" w:eastAsia="Times New Roman" w:hAnsi="TimesNewRomanPSMT"/>
          <w:color w:val="000000"/>
          <w:kern w:val="0"/>
          <w:position w:val="0"/>
          <w:lang w:eastAsia="vi-VN"/>
        </w:rPr>
        <w:t xml:space="preserve">phường </w:t>
      </w:r>
      <w:r w:rsidR="00DF209E">
        <w:rPr>
          <w:rFonts w:ascii="TimesNewRomanPSMT" w:eastAsia="Times New Roman" w:hAnsi="TimesNewRomanPSMT"/>
          <w:color w:val="000000"/>
          <w:kern w:val="0"/>
          <w:position w:val="0"/>
          <w:lang w:eastAsia="vi-VN"/>
        </w:rPr>
        <w:t xml:space="preserve">tham mưu UBND phường ban hành </w:t>
      </w:r>
      <w:r w:rsidRPr="00DE2539">
        <w:rPr>
          <w:rFonts w:ascii="TimesNewRomanPSMT" w:eastAsia="Times New Roman" w:hAnsi="TimesNewRomanPSMT"/>
          <w:color w:val="000000"/>
          <w:kern w:val="0"/>
          <w:position w:val="0"/>
          <w:lang w:val="vi-VN" w:eastAsia="vi-VN"/>
        </w:rPr>
        <w:t>phương án tổng thể và phương án chi tiết đối với cơ sở vật chất, tài sản công dôi dư sau sắp xếp theo từng cơ sở giáo dục, từng hạng mục công trình; xác định rõ hiện trạng, mục đích sử dụng, đơn vị quản lý, lộ trình bàn giao, tiếp nhận, điều chuyển, xử lý theo đúng quy định; gửi cơ quan có thẩm quyền thẩm định, tổng hợp theo quy định</w:t>
      </w:r>
    </w:p>
    <w:p w14:paraId="6733973D" w14:textId="28C423D5" w:rsidR="008D4062" w:rsidRDefault="008D4062" w:rsidP="00233DF4">
      <w:pPr>
        <w:ind w:firstLine="567"/>
      </w:pPr>
      <w:r>
        <w:t xml:space="preserve">- Chủ trì, phối </w:t>
      </w:r>
      <w:bookmarkStart w:id="1" w:name="_GoBack"/>
      <w:r>
        <w:t xml:space="preserve">hợp với </w:t>
      </w:r>
      <w:r w:rsidRPr="008D4062">
        <w:t>Phòng Văn hóa - Xã hội phường</w:t>
      </w:r>
      <w:r>
        <w:t xml:space="preserve"> </w:t>
      </w:r>
      <w:r w:rsidR="00DF209E">
        <w:t xml:space="preserve">hướng dẫn các cơ sở giáo dục thuộc </w:t>
      </w:r>
      <w:r w:rsidR="001D7AF8">
        <w:t xml:space="preserve">phường </w:t>
      </w:r>
      <w:r>
        <w:t xml:space="preserve">trong </w:t>
      </w:r>
      <w:r w:rsidR="00731AC0">
        <w:t>việc tiếp nhận, chuyển giao cơ sở vật chất, tài sản, trang thiết bị</w:t>
      </w:r>
      <w:r w:rsidR="00DF209E">
        <w:t>;</w:t>
      </w:r>
      <w:r w:rsidR="00731AC0">
        <w:t xml:space="preserve"> </w:t>
      </w:r>
      <w:r w:rsidR="00DF209E">
        <w:t xml:space="preserve">tham mưu </w:t>
      </w:r>
      <w:bookmarkEnd w:id="1"/>
      <w:r w:rsidR="00731AC0">
        <w:t xml:space="preserve">điều chỉnh kinh phí </w:t>
      </w:r>
      <w:r>
        <w:t xml:space="preserve">của các cơ sở giáo dục thuộc diện </w:t>
      </w:r>
      <w:r w:rsidR="001D7AF8">
        <w:t xml:space="preserve">sắp xếp </w:t>
      </w:r>
      <w:r w:rsidR="00DF209E">
        <w:t>theo quy định</w:t>
      </w:r>
      <w:r w:rsidR="001D7AF8">
        <w:t>.</w:t>
      </w:r>
    </w:p>
    <w:p w14:paraId="7F0ACC07" w14:textId="3A7DA719" w:rsidR="00FE4F40" w:rsidRPr="008F1A5C" w:rsidRDefault="000362B7" w:rsidP="00A271E8">
      <w:pPr>
        <w:ind w:firstLine="567"/>
        <w:rPr>
          <w:b/>
          <w:bCs/>
        </w:rPr>
      </w:pPr>
      <w:r>
        <w:rPr>
          <w:b/>
          <w:bCs/>
        </w:rPr>
        <w:t>3</w:t>
      </w:r>
      <w:r w:rsidR="00731AC0" w:rsidRPr="008F1A5C">
        <w:rPr>
          <w:b/>
          <w:bCs/>
        </w:rPr>
        <w:t xml:space="preserve">. </w:t>
      </w:r>
      <w:r w:rsidR="00FE4F40" w:rsidRPr="008F1A5C">
        <w:rPr>
          <w:b/>
          <w:bCs/>
        </w:rPr>
        <w:t xml:space="preserve">Các cơ sở giáo dục thuộc </w:t>
      </w:r>
      <w:r w:rsidR="00237773">
        <w:rPr>
          <w:b/>
          <w:bCs/>
        </w:rPr>
        <w:t>phường</w:t>
      </w:r>
    </w:p>
    <w:p w14:paraId="3B6546CE" w14:textId="0BD1AF1A" w:rsidR="008F1A5C" w:rsidRPr="008F1A5C" w:rsidRDefault="008F1A5C" w:rsidP="00233DF4">
      <w:pPr>
        <w:spacing w:line="320" w:lineRule="exact"/>
        <w:ind w:firstLine="567"/>
        <w:rPr>
          <w:rFonts w:ascii="TimesNewRomanPSMT" w:eastAsia="Times New Roman" w:hAnsi="TimesNewRomanPSMT"/>
          <w:color w:val="000000"/>
          <w:kern w:val="0"/>
          <w:position w:val="0"/>
          <w:lang w:val="vi-VN" w:eastAsia="vi-VN"/>
        </w:rPr>
      </w:pPr>
      <w:r w:rsidRPr="008F1A5C">
        <w:rPr>
          <w:rFonts w:ascii="TimesNewRomanPSMT" w:eastAsia="Times New Roman" w:hAnsi="TimesNewRomanPSMT"/>
          <w:color w:val="000000"/>
          <w:kern w:val="0"/>
          <w:position w:val="0"/>
          <w:lang w:val="vi-VN" w:eastAsia="vi-VN"/>
        </w:rPr>
        <w:t>- Chủ động</w:t>
      </w:r>
      <w:r w:rsidR="00237773">
        <w:rPr>
          <w:rFonts w:ascii="TimesNewRomanPSMT" w:eastAsia="Times New Roman" w:hAnsi="TimesNewRomanPSMT"/>
          <w:color w:val="000000"/>
          <w:kern w:val="0"/>
          <w:position w:val="0"/>
          <w:lang w:eastAsia="vi-VN"/>
        </w:rPr>
        <w:t xml:space="preserve"> kiểm kê</w:t>
      </w:r>
      <w:r w:rsidRPr="008F1A5C">
        <w:rPr>
          <w:rFonts w:ascii="TimesNewRomanPSMT" w:eastAsia="Times New Roman" w:hAnsi="TimesNewRomanPSMT"/>
          <w:color w:val="000000"/>
          <w:kern w:val="0"/>
          <w:position w:val="0"/>
          <w:lang w:val="vi-VN" w:eastAsia="vi-VN"/>
        </w:rPr>
        <w:t xml:space="preserve"> rà soát, đánh giá thực trạng quy mô trường, lớp, học sinh, đội ngũ cán bộ quản lý, giáo viên, nhân viên và cơ sở vật chất; cung cấp đầy đủ, kịp thời thông tin, số liệu phục vụ xây dựng </w:t>
      </w:r>
      <w:r w:rsidR="00237773">
        <w:rPr>
          <w:rFonts w:ascii="TimesNewRomanPSMT" w:eastAsia="Times New Roman" w:hAnsi="TimesNewRomanPSMT"/>
          <w:color w:val="000000"/>
          <w:kern w:val="0"/>
          <w:position w:val="0"/>
          <w:lang w:val="vi-VN" w:eastAsia="vi-VN"/>
        </w:rPr>
        <w:t>và triển khai phương án sắp xếp</w:t>
      </w:r>
      <w:r w:rsidRPr="008F1A5C">
        <w:rPr>
          <w:rFonts w:ascii="TimesNewRomanPSMT" w:eastAsia="Times New Roman" w:hAnsi="TimesNewRomanPSMT"/>
          <w:color w:val="000000"/>
          <w:kern w:val="0"/>
          <w:position w:val="0"/>
          <w:lang w:val="vi-VN" w:eastAsia="vi-VN"/>
        </w:rPr>
        <w:t>.</w:t>
      </w:r>
    </w:p>
    <w:p w14:paraId="375A1C7C" w14:textId="61E9FD83" w:rsidR="008F1A5C" w:rsidRPr="008F1A5C" w:rsidRDefault="008F1A5C" w:rsidP="00233DF4">
      <w:pPr>
        <w:spacing w:line="320" w:lineRule="exact"/>
        <w:ind w:firstLine="567"/>
        <w:rPr>
          <w:rFonts w:ascii="TimesNewRomanPSMT" w:eastAsia="Times New Roman" w:hAnsi="TimesNewRomanPSMT"/>
          <w:color w:val="000000"/>
          <w:kern w:val="0"/>
          <w:position w:val="0"/>
          <w:lang w:val="vi-VN" w:eastAsia="vi-VN"/>
        </w:rPr>
      </w:pPr>
      <w:r w:rsidRPr="008F1A5C">
        <w:rPr>
          <w:rFonts w:ascii="TimesNewRomanPSMT" w:eastAsia="Times New Roman" w:hAnsi="TimesNewRomanPSMT"/>
          <w:color w:val="000000"/>
          <w:kern w:val="0"/>
          <w:position w:val="0"/>
          <w:lang w:val="vi-VN" w:eastAsia="vi-VN"/>
        </w:rPr>
        <w:t xml:space="preserve">- Phối hợp chặt chẽ với </w:t>
      </w:r>
      <w:r w:rsidR="00E016FB">
        <w:rPr>
          <w:rFonts w:ascii="TimesNewRomanPSMT" w:eastAsia="Times New Roman" w:hAnsi="TimesNewRomanPSMT"/>
          <w:color w:val="000000"/>
          <w:kern w:val="0"/>
          <w:position w:val="0"/>
          <w:lang w:eastAsia="vi-VN"/>
        </w:rPr>
        <w:t>Phòng Văn hóa - Xã hội và các phòng, đơn vị có liên quan</w:t>
      </w:r>
      <w:r w:rsidRPr="008F1A5C">
        <w:rPr>
          <w:rFonts w:ascii="TimesNewRomanPSMT" w:eastAsia="Times New Roman" w:hAnsi="TimesNewRomanPSMT"/>
          <w:color w:val="000000"/>
          <w:kern w:val="0"/>
          <w:position w:val="0"/>
          <w:lang w:val="vi-VN" w:eastAsia="vi-VN"/>
        </w:rPr>
        <w:t xml:space="preserve"> trong quá trình triển khai thực hiện Đề án; kịp thời phản ánh những khó khăn, vướng mắc phát sinh.</w:t>
      </w:r>
    </w:p>
    <w:p w14:paraId="17039E1C" w14:textId="0A120B9B" w:rsidR="008F1A5C" w:rsidRPr="008F1A5C" w:rsidRDefault="008F1A5C" w:rsidP="00A271E8">
      <w:pPr>
        <w:ind w:firstLine="567"/>
        <w:rPr>
          <w:rFonts w:ascii="TimesNewRomanPSMT" w:eastAsia="Times New Roman" w:hAnsi="TimesNewRomanPSMT"/>
          <w:color w:val="000000"/>
          <w:kern w:val="0"/>
          <w:position w:val="0"/>
          <w:lang w:val="vi-VN" w:eastAsia="vi-VN"/>
        </w:rPr>
      </w:pPr>
      <w:r w:rsidRPr="008F1A5C">
        <w:rPr>
          <w:rFonts w:ascii="TimesNewRomanPSMT" w:eastAsia="Times New Roman" w:hAnsi="TimesNewRomanPSMT"/>
          <w:color w:val="000000"/>
          <w:kern w:val="0"/>
          <w:position w:val="0"/>
          <w:lang w:val="vi-VN" w:eastAsia="vi-VN"/>
        </w:rPr>
        <w:t>- Tổ chức tuyên truyền, quán triệt đến cán bộ quản lý, giáo viên, nhân viên, học sinh và cha mẹ học sinh về mục đích, yêu cầu, lộ trình thực hiện việc sắp xếp, cơ sở giáo dục; tạo sự thống nhất, đồng thuận trong quá trình triển khai thực hiện.</w:t>
      </w:r>
    </w:p>
    <w:p w14:paraId="00D56294" w14:textId="42712349" w:rsidR="008F1A5C" w:rsidRPr="008F1A5C" w:rsidRDefault="008F1A5C" w:rsidP="00A271E8">
      <w:pPr>
        <w:ind w:firstLine="567"/>
        <w:rPr>
          <w:rFonts w:ascii="TimesNewRomanPSMT" w:eastAsia="Times New Roman" w:hAnsi="TimesNewRomanPSMT"/>
          <w:color w:val="000000"/>
          <w:kern w:val="0"/>
          <w:position w:val="0"/>
          <w:lang w:val="vi-VN" w:eastAsia="vi-VN"/>
        </w:rPr>
      </w:pPr>
      <w:r w:rsidRPr="008F1A5C">
        <w:rPr>
          <w:rFonts w:ascii="TimesNewRomanPSMT" w:eastAsia="Times New Roman" w:hAnsi="TimesNewRomanPSMT"/>
          <w:color w:val="000000"/>
          <w:kern w:val="0"/>
          <w:position w:val="0"/>
          <w:lang w:val="vi-VN" w:eastAsia="vi-VN"/>
        </w:rPr>
        <w:t xml:space="preserve">- Chủ động xây dựng phương án tổ chức dạy học, bố trí lớp học, phân công đội ngũ </w:t>
      </w:r>
      <w:r w:rsidR="00237773">
        <w:rPr>
          <w:rFonts w:ascii="TimesNewRomanPSMT" w:eastAsia="Times New Roman" w:hAnsi="TimesNewRomanPSMT"/>
          <w:color w:val="000000"/>
          <w:kern w:val="0"/>
          <w:position w:val="0"/>
          <w:lang w:eastAsia="vi-VN"/>
        </w:rPr>
        <w:t xml:space="preserve">giáo viên, nhân viên </w:t>
      </w:r>
      <w:r w:rsidRPr="008F1A5C">
        <w:rPr>
          <w:rFonts w:ascii="TimesNewRomanPSMT" w:eastAsia="Times New Roman" w:hAnsi="TimesNewRomanPSMT"/>
          <w:color w:val="000000"/>
          <w:kern w:val="0"/>
          <w:position w:val="0"/>
          <w:lang w:val="vi-VN" w:eastAsia="vi-VN"/>
        </w:rPr>
        <w:t xml:space="preserve">phù hợp sau sắp xếp; bảo đảm hoạt động giáo dục </w:t>
      </w:r>
      <w:r w:rsidRPr="008F1A5C">
        <w:rPr>
          <w:rFonts w:ascii="TimesNewRomanPSMT" w:eastAsia="Times New Roman" w:hAnsi="TimesNewRomanPSMT"/>
          <w:color w:val="000000"/>
          <w:kern w:val="0"/>
          <w:position w:val="0"/>
          <w:lang w:val="vi-VN" w:eastAsia="vi-VN"/>
        </w:rPr>
        <w:lastRenderedPageBreak/>
        <w:t>diễn ra liên tục, ổn định, an toàn, hiệu quả; không làm ảnh hưởng đến chất lượng giáo dục và quyền học tập của học sinh.</w:t>
      </w:r>
    </w:p>
    <w:p w14:paraId="15338968" w14:textId="77777777" w:rsidR="008F1A5C" w:rsidRPr="008F1A5C" w:rsidRDefault="008F1A5C" w:rsidP="00A271E8">
      <w:pPr>
        <w:ind w:firstLine="567"/>
        <w:rPr>
          <w:rFonts w:ascii="TimesNewRomanPSMT" w:eastAsia="Times New Roman" w:hAnsi="TimesNewRomanPSMT"/>
          <w:color w:val="000000"/>
          <w:kern w:val="0"/>
          <w:position w:val="0"/>
          <w:lang w:val="vi-VN" w:eastAsia="vi-VN"/>
        </w:rPr>
      </w:pPr>
      <w:r w:rsidRPr="008F1A5C">
        <w:rPr>
          <w:rFonts w:ascii="TimesNewRomanPSMT" w:eastAsia="Times New Roman" w:hAnsi="TimesNewRomanPSMT"/>
          <w:color w:val="000000"/>
          <w:kern w:val="0"/>
          <w:position w:val="0"/>
          <w:lang w:val="vi-VN" w:eastAsia="vi-VN"/>
        </w:rPr>
        <w:t>- Thực hiện việc quản lý, sử dụng hiệu quả cơ sở vật chất, trang thiết bị dạy học và các nguồn lực hiện có; đề xuất nhu cầu sửa chữa, nâng cấp, bổ sung cơ sở vật chất phục vụ hoạt động giáo dục sau sắp xếp.</w:t>
      </w:r>
    </w:p>
    <w:p w14:paraId="25985669" w14:textId="588FF330" w:rsidR="008F1A5C" w:rsidRDefault="008F1A5C" w:rsidP="00A271E8">
      <w:pPr>
        <w:ind w:firstLine="567"/>
        <w:rPr>
          <w:rFonts w:eastAsia="Times New Roman"/>
          <w:kern w:val="0"/>
          <w:position w:val="0"/>
          <w:sz w:val="24"/>
          <w:szCs w:val="24"/>
          <w:lang w:eastAsia="vi-VN"/>
        </w:rPr>
      </w:pPr>
      <w:r w:rsidRPr="008F1A5C">
        <w:rPr>
          <w:rFonts w:ascii="TimesNewRomanPSMT" w:eastAsia="Times New Roman" w:hAnsi="TimesNewRomanPSMT"/>
          <w:color w:val="000000"/>
          <w:kern w:val="0"/>
          <w:position w:val="0"/>
          <w:lang w:val="vi-VN" w:eastAsia="vi-VN"/>
        </w:rPr>
        <w:t>- Thực hiện bàn giao hồ sơ, tài sản, tài chính, cơ sở vật chất, nhân sự và các nội dung có liên quan kh</w:t>
      </w:r>
      <w:r w:rsidR="00A271E8">
        <w:rPr>
          <w:rFonts w:ascii="TimesNewRomanPSMT" w:eastAsia="Times New Roman" w:hAnsi="TimesNewRomanPSMT"/>
          <w:color w:val="000000"/>
          <w:kern w:val="0"/>
          <w:position w:val="0"/>
          <w:lang w:val="vi-VN" w:eastAsia="vi-VN"/>
        </w:rPr>
        <w:t xml:space="preserve">i thực hiện </w:t>
      </w:r>
      <w:r w:rsidR="00A271E8">
        <w:rPr>
          <w:rFonts w:ascii="TimesNewRomanPSMT" w:eastAsia="Times New Roman" w:hAnsi="TimesNewRomanPSMT"/>
          <w:color w:val="000000"/>
          <w:kern w:val="0"/>
          <w:position w:val="0"/>
          <w:lang w:eastAsia="vi-VN"/>
        </w:rPr>
        <w:t>sắp xếp</w:t>
      </w:r>
      <w:r w:rsidRPr="008F1A5C">
        <w:rPr>
          <w:rFonts w:ascii="TimesNewRomanPSMT" w:eastAsia="Times New Roman" w:hAnsi="TimesNewRomanPSMT"/>
          <w:color w:val="000000"/>
          <w:kern w:val="0"/>
          <w:position w:val="0"/>
          <w:lang w:val="vi-VN" w:eastAsia="vi-VN"/>
        </w:rPr>
        <w:t xml:space="preserve"> theo đúng quy định của pháp luật; bảo đảm công khai, minh bạch, chặt chẽ, không để thất thoát tài sản nhà nước.</w:t>
      </w:r>
    </w:p>
    <w:p w14:paraId="7EF50490" w14:textId="3346F676" w:rsidR="00DA33B5" w:rsidRDefault="000362B7" w:rsidP="00A271E8">
      <w:pPr>
        <w:ind w:firstLine="567"/>
      </w:pPr>
      <w:r>
        <w:rPr>
          <w:rFonts w:ascii="TimesNewRomanPS-BoldItalicMT" w:eastAsia="Times New Roman" w:hAnsi="TimesNewRomanPS-BoldItalicMT"/>
          <w:b/>
          <w:bCs/>
          <w:color w:val="000000"/>
          <w:kern w:val="0"/>
          <w:position w:val="0"/>
          <w:lang w:eastAsia="vi-VN"/>
        </w:rPr>
        <w:t>4</w:t>
      </w:r>
      <w:r w:rsidR="00DA33B5" w:rsidRPr="008F1A5C">
        <w:rPr>
          <w:rFonts w:ascii="TimesNewRomanPS-BoldItalicMT" w:eastAsia="Times New Roman" w:hAnsi="TimesNewRomanPS-BoldItalicMT"/>
          <w:b/>
          <w:bCs/>
          <w:color w:val="000000"/>
          <w:kern w:val="0"/>
          <w:position w:val="0"/>
          <w:lang w:eastAsia="vi-VN"/>
        </w:rPr>
        <w:t>.</w:t>
      </w:r>
      <w:r w:rsidR="00DA33B5" w:rsidRPr="00DA33B5">
        <w:rPr>
          <w:rFonts w:ascii="TimesNewRomanPS-BoldItalicMT" w:eastAsia="Times New Roman" w:hAnsi="TimesNewRomanPS-BoldItalicMT"/>
          <w:b/>
          <w:bCs/>
          <w:color w:val="000000"/>
          <w:kern w:val="0"/>
          <w:position w:val="0"/>
          <w:lang w:val="vi-VN" w:eastAsia="vi-VN"/>
        </w:rPr>
        <w:t xml:space="preserve"> Đề nghị Ủy ban Mặt trận Tổ quốc Việt Nam và các tổ chức chính trị - xã hội</w:t>
      </w:r>
      <w:r w:rsidR="00DA33B5" w:rsidRPr="008F1A5C">
        <w:rPr>
          <w:rFonts w:ascii="TimesNewRomanPS-BoldItalicMT" w:eastAsia="Times New Roman" w:hAnsi="TimesNewRomanPS-BoldItalicMT"/>
          <w:b/>
          <w:bCs/>
          <w:color w:val="000000"/>
          <w:kern w:val="0"/>
          <w:position w:val="0"/>
          <w:lang w:eastAsia="vi-VN"/>
        </w:rPr>
        <w:t xml:space="preserve"> phường</w:t>
      </w:r>
      <w:r w:rsidR="00E231A6">
        <w:t xml:space="preserve">: </w:t>
      </w:r>
      <w:r w:rsidR="00DA33B5" w:rsidRPr="00DA33B5">
        <w:rPr>
          <w:rFonts w:ascii="TimesNewRomanPSMT" w:eastAsia="Times New Roman" w:hAnsi="TimesNewRomanPSMT"/>
          <w:color w:val="000000"/>
          <w:kern w:val="0"/>
          <w:position w:val="0"/>
          <w:lang w:val="vi-VN" w:eastAsia="vi-VN"/>
        </w:rPr>
        <w:t xml:space="preserve">Phối hợp tuyên truyền, vận động đoàn viên, hội viên và </w:t>
      </w:r>
      <w:r w:rsidR="00DA33B5">
        <w:rPr>
          <w:rFonts w:ascii="TimesNewRomanPSMT" w:eastAsia="Times New Roman" w:hAnsi="TimesNewRomanPSMT"/>
          <w:color w:val="000000"/>
          <w:kern w:val="0"/>
          <w:position w:val="0"/>
          <w:lang w:eastAsia="vi-VN"/>
        </w:rPr>
        <w:t>N</w:t>
      </w:r>
      <w:r w:rsidR="00DA33B5" w:rsidRPr="00DA33B5">
        <w:rPr>
          <w:rFonts w:ascii="TimesNewRomanPSMT" w:eastAsia="Times New Roman" w:hAnsi="TimesNewRomanPSMT"/>
          <w:color w:val="000000"/>
          <w:kern w:val="0"/>
          <w:position w:val="0"/>
          <w:lang w:val="vi-VN" w:eastAsia="vi-VN"/>
        </w:rPr>
        <w:t xml:space="preserve">hân dân đồng thuận, ủng hộ việc triển khai thực hiện Đề án; tham gia giám sát việc thực hiện tại </w:t>
      </w:r>
      <w:r w:rsidR="00DA33B5">
        <w:rPr>
          <w:rFonts w:ascii="TimesNewRomanPSMT" w:eastAsia="Times New Roman" w:hAnsi="TimesNewRomanPSMT"/>
          <w:color w:val="000000"/>
          <w:kern w:val="0"/>
          <w:position w:val="0"/>
          <w:lang w:eastAsia="vi-VN"/>
        </w:rPr>
        <w:t xml:space="preserve">các </w:t>
      </w:r>
      <w:r w:rsidR="00DA33B5" w:rsidRPr="00DA33B5">
        <w:rPr>
          <w:rFonts w:ascii="TimesNewRomanPSMT" w:eastAsia="Times New Roman" w:hAnsi="TimesNewRomanPSMT"/>
          <w:color w:val="000000"/>
          <w:kern w:val="0"/>
          <w:position w:val="0"/>
          <w:lang w:val="vi-VN" w:eastAsia="vi-VN"/>
        </w:rPr>
        <w:t>cơ sở giáo dục</w:t>
      </w:r>
      <w:r w:rsidR="00E231A6">
        <w:rPr>
          <w:rFonts w:ascii="TimesNewRomanPSMT" w:eastAsia="Times New Roman" w:hAnsi="TimesNewRomanPSMT"/>
          <w:color w:val="000000"/>
          <w:kern w:val="0"/>
          <w:position w:val="0"/>
          <w:lang w:eastAsia="vi-VN"/>
        </w:rPr>
        <w:t xml:space="preserve"> thuộc phường</w:t>
      </w:r>
      <w:r w:rsidR="00DA33B5" w:rsidRPr="00DA33B5">
        <w:rPr>
          <w:rFonts w:ascii="TimesNewRomanPSMT" w:eastAsia="Times New Roman" w:hAnsi="TimesNewRomanPSMT"/>
          <w:color w:val="000000"/>
          <w:kern w:val="0"/>
          <w:position w:val="0"/>
          <w:lang w:val="vi-VN" w:eastAsia="vi-VN"/>
        </w:rPr>
        <w:t>.</w:t>
      </w:r>
    </w:p>
    <w:p w14:paraId="7FC80B16" w14:textId="084689E2" w:rsidR="00386D2D" w:rsidRDefault="000362B7" w:rsidP="00A271E8">
      <w:pPr>
        <w:ind w:firstLine="567"/>
      </w:pPr>
      <w:r>
        <w:rPr>
          <w:rFonts w:ascii="TimesNewRomanPS-BoldItalicMT" w:eastAsia="Times New Roman" w:hAnsi="TimesNewRomanPS-BoldItalicMT"/>
          <w:b/>
          <w:bCs/>
          <w:color w:val="000000"/>
          <w:kern w:val="0"/>
          <w:position w:val="0"/>
          <w:lang w:eastAsia="vi-VN"/>
        </w:rPr>
        <w:t>5</w:t>
      </w:r>
      <w:r w:rsidR="00DA33B5" w:rsidRPr="008F1A5C">
        <w:rPr>
          <w:rFonts w:ascii="TimesNewRomanPS-BoldItalicMT" w:eastAsia="Times New Roman" w:hAnsi="TimesNewRomanPS-BoldItalicMT"/>
          <w:b/>
          <w:bCs/>
          <w:color w:val="000000"/>
          <w:kern w:val="0"/>
          <w:position w:val="0"/>
          <w:lang w:eastAsia="vi-VN"/>
        </w:rPr>
        <w:t>.</w:t>
      </w:r>
      <w:r w:rsidR="00DA33B5" w:rsidRPr="00DA33B5">
        <w:rPr>
          <w:rFonts w:ascii="TimesNewRomanPS-BoldItalicMT" w:eastAsia="Times New Roman" w:hAnsi="TimesNewRomanPS-BoldItalicMT"/>
          <w:b/>
          <w:bCs/>
          <w:color w:val="000000"/>
          <w:kern w:val="0"/>
          <w:position w:val="0"/>
          <w:lang w:val="vi-VN" w:eastAsia="vi-VN"/>
        </w:rPr>
        <w:t xml:space="preserve"> </w:t>
      </w:r>
      <w:r w:rsidR="00DA33B5" w:rsidRPr="008F1A5C">
        <w:rPr>
          <w:rFonts w:ascii="TimesNewRomanPS-BoldItalicMT" w:eastAsia="Times New Roman" w:hAnsi="TimesNewRomanPS-BoldItalicMT"/>
          <w:b/>
          <w:bCs/>
          <w:color w:val="000000"/>
          <w:kern w:val="0"/>
          <w:position w:val="0"/>
          <w:lang w:eastAsia="vi-VN"/>
        </w:rPr>
        <w:t>Trung tâm Dịch vụ tổng hợp phường</w:t>
      </w:r>
      <w:r w:rsidR="00E231A6">
        <w:rPr>
          <w:rFonts w:ascii="TimesNewRomanPS-BoldItalicMT" w:eastAsia="Times New Roman" w:hAnsi="TimesNewRomanPS-BoldItalicMT"/>
          <w:b/>
          <w:bCs/>
          <w:color w:val="000000"/>
          <w:kern w:val="0"/>
          <w:position w:val="0"/>
          <w:lang w:eastAsia="vi-VN"/>
        </w:rPr>
        <w:t>:</w:t>
      </w:r>
      <w:r w:rsidR="00E231A6">
        <w:t xml:space="preserve"> </w:t>
      </w:r>
      <w:r w:rsidR="00DA33B5" w:rsidRPr="00DA33B5">
        <w:rPr>
          <w:rFonts w:ascii="TimesNewRomanPSMT" w:eastAsia="Times New Roman" w:hAnsi="TimesNewRomanPSMT"/>
          <w:color w:val="000000"/>
          <w:kern w:val="0"/>
          <w:position w:val="0"/>
          <w:lang w:val="vi-VN" w:eastAsia="vi-VN"/>
        </w:rPr>
        <w:t>Tăng cường công tác thông tin, tuyên truyền về mục đích, ý nghĩa, yêu cầu</w:t>
      </w:r>
      <w:r w:rsidR="008F1A5C">
        <w:rPr>
          <w:rFonts w:ascii="TimesNewRomanPSMT" w:eastAsia="Times New Roman" w:hAnsi="TimesNewRomanPSMT"/>
          <w:color w:val="000000"/>
          <w:kern w:val="0"/>
          <w:position w:val="0"/>
          <w:lang w:eastAsia="vi-VN"/>
        </w:rPr>
        <w:t xml:space="preserve"> của việc sắp xếp các cơ sở giáo dục </w:t>
      </w:r>
      <w:r w:rsidR="00E231A6">
        <w:rPr>
          <w:rFonts w:ascii="TimesNewRomanPSMT" w:eastAsia="Times New Roman" w:hAnsi="TimesNewRomanPSMT"/>
          <w:color w:val="000000"/>
          <w:kern w:val="0"/>
          <w:position w:val="0"/>
          <w:lang w:eastAsia="vi-VN"/>
        </w:rPr>
        <w:t xml:space="preserve">thuộc </w:t>
      </w:r>
      <w:r w:rsidR="008F1A5C">
        <w:rPr>
          <w:rFonts w:ascii="TimesNewRomanPSMT" w:eastAsia="Times New Roman" w:hAnsi="TimesNewRomanPSMT"/>
          <w:color w:val="000000"/>
          <w:kern w:val="0"/>
          <w:position w:val="0"/>
          <w:lang w:eastAsia="vi-VN"/>
        </w:rPr>
        <w:t>phường</w:t>
      </w:r>
      <w:r w:rsidR="00DA33B5" w:rsidRPr="00DA33B5">
        <w:rPr>
          <w:rFonts w:ascii="TimesNewRomanPSMT" w:eastAsia="Times New Roman" w:hAnsi="TimesNewRomanPSMT"/>
          <w:color w:val="000000"/>
          <w:kern w:val="0"/>
          <w:position w:val="0"/>
          <w:lang w:val="vi-VN" w:eastAsia="vi-VN"/>
        </w:rPr>
        <w:t xml:space="preserve">; kịp thời </w:t>
      </w:r>
      <w:r w:rsidR="00E231A6">
        <w:rPr>
          <w:rFonts w:ascii="TimesNewRomanPSMT" w:eastAsia="Times New Roman" w:hAnsi="TimesNewRomanPSMT"/>
          <w:color w:val="000000"/>
          <w:kern w:val="0"/>
          <w:position w:val="0"/>
          <w:lang w:eastAsia="vi-VN"/>
        </w:rPr>
        <w:t>đưa tin</w:t>
      </w:r>
      <w:r w:rsidR="00DA33B5" w:rsidRPr="00DA33B5">
        <w:rPr>
          <w:rFonts w:ascii="TimesNewRomanPSMT" w:eastAsia="Times New Roman" w:hAnsi="TimesNewRomanPSMT"/>
          <w:color w:val="000000"/>
          <w:kern w:val="0"/>
          <w:position w:val="0"/>
          <w:lang w:val="vi-VN" w:eastAsia="vi-VN"/>
        </w:rPr>
        <w:t xml:space="preserve"> các mô hình tốt, cách làm hiệu quả trong quá trình triển khai thực hiện./.</w:t>
      </w:r>
    </w:p>
    <w:p w14:paraId="385E4281" w14:textId="5A70A06E" w:rsidR="00386D2D" w:rsidRDefault="00386D2D" w:rsidP="00C43D5E">
      <w:pPr>
        <w:spacing w:before="60" w:after="60"/>
        <w:ind w:firstLine="567"/>
      </w:pPr>
      <w:r>
        <w:t xml:space="preserve">Trên đây là Đề án </w:t>
      </w:r>
      <w:r w:rsidR="00AA1927">
        <w:t>sắp xếp</w:t>
      </w:r>
      <w:r w:rsidR="00A945D7">
        <w:t>, tổ chức lại</w:t>
      </w:r>
      <w:r w:rsidR="00AA1927">
        <w:t xml:space="preserve"> </w:t>
      </w:r>
      <w:r>
        <w:t xml:space="preserve">các cơ sở giáo dục </w:t>
      </w:r>
      <w:r w:rsidR="00AA1927">
        <w:t>thuộc phường Phố Hiến</w:t>
      </w:r>
      <w:r>
        <w:t xml:space="preserve">, UBND phường yêu cầu các phòng, đơn vị theo chức năng, nhiệm vụ nghiêm túc </w:t>
      </w:r>
      <w:r w:rsidR="00AA1927">
        <w:t xml:space="preserve">tổ chức </w:t>
      </w:r>
      <w:r>
        <w:t>triển khai thực hiện</w:t>
      </w:r>
      <w:r w:rsidR="00235E0C">
        <w:t>.</w:t>
      </w:r>
    </w:p>
    <w:tbl>
      <w:tblPr>
        <w:tblW w:w="0" w:type="auto"/>
        <w:tblLayout w:type="fixed"/>
        <w:tblLook w:val="01E0" w:firstRow="1" w:lastRow="1" w:firstColumn="1" w:lastColumn="1" w:noHBand="0" w:noVBand="0"/>
      </w:tblPr>
      <w:tblGrid>
        <w:gridCol w:w="4219"/>
        <w:gridCol w:w="5103"/>
      </w:tblGrid>
      <w:tr w:rsidR="00235E0C" w:rsidRPr="008254AD" w14:paraId="5CABD5F2" w14:textId="77777777" w:rsidTr="0053578B">
        <w:trPr>
          <w:trHeight w:val="293"/>
        </w:trPr>
        <w:tc>
          <w:tcPr>
            <w:tcW w:w="4219" w:type="dxa"/>
            <w:hideMark/>
          </w:tcPr>
          <w:p w14:paraId="132A1DEA" w14:textId="77777777" w:rsidR="00235E0C" w:rsidRPr="004B0F5A" w:rsidRDefault="00235E0C" w:rsidP="00235E0C">
            <w:pPr>
              <w:spacing w:before="0" w:after="0" w:line="240" w:lineRule="auto"/>
              <w:rPr>
                <w:b/>
                <w:i/>
                <w:sz w:val="24"/>
                <w:szCs w:val="24"/>
                <w:lang w:val="vi-VN"/>
              </w:rPr>
            </w:pPr>
            <w:r w:rsidRPr="004B0F5A">
              <w:rPr>
                <w:b/>
                <w:i/>
                <w:sz w:val="24"/>
                <w:szCs w:val="24"/>
              </w:rPr>
              <w:t xml:space="preserve">Nơi nhận:                                                                                                        </w:t>
            </w:r>
          </w:p>
        </w:tc>
        <w:tc>
          <w:tcPr>
            <w:tcW w:w="5103" w:type="dxa"/>
            <w:hideMark/>
          </w:tcPr>
          <w:p w14:paraId="51CA65AF" w14:textId="77777777" w:rsidR="00235E0C" w:rsidRPr="008254AD" w:rsidRDefault="00235E0C" w:rsidP="00235E0C">
            <w:pPr>
              <w:tabs>
                <w:tab w:val="left" w:pos="2370"/>
              </w:tabs>
              <w:spacing w:before="0" w:after="0" w:line="240" w:lineRule="auto"/>
              <w:jc w:val="center"/>
              <w:rPr>
                <w:b/>
                <w:lang w:val="vi-VN"/>
              </w:rPr>
            </w:pPr>
            <w:r>
              <w:rPr>
                <w:b/>
                <w:lang w:val="vi-VN"/>
              </w:rPr>
              <w:t>TM. ỦY BAN NHÂN DÂN</w:t>
            </w:r>
          </w:p>
        </w:tc>
      </w:tr>
      <w:tr w:rsidR="00235E0C" w:rsidRPr="008254AD" w14:paraId="17D648EA" w14:textId="77777777" w:rsidTr="0053578B">
        <w:tc>
          <w:tcPr>
            <w:tcW w:w="4219" w:type="dxa"/>
            <w:hideMark/>
          </w:tcPr>
          <w:p w14:paraId="3D0A0F53" w14:textId="289F70B6" w:rsidR="008A5DFC" w:rsidRDefault="008A5DFC" w:rsidP="00235E0C">
            <w:pPr>
              <w:spacing w:before="0" w:after="0" w:line="240" w:lineRule="auto"/>
              <w:rPr>
                <w:sz w:val="22"/>
                <w:szCs w:val="22"/>
              </w:rPr>
            </w:pPr>
            <w:r>
              <w:rPr>
                <w:sz w:val="22"/>
                <w:szCs w:val="22"/>
              </w:rPr>
              <w:t>- Sở Giáo dục và Đào tạo;</w:t>
            </w:r>
          </w:p>
          <w:p w14:paraId="2E9E3CB3" w14:textId="792CC2E1" w:rsidR="008A5DFC" w:rsidRDefault="008A5DFC" w:rsidP="00235E0C">
            <w:pPr>
              <w:spacing w:before="0" w:after="0" w:line="240" w:lineRule="auto"/>
              <w:rPr>
                <w:sz w:val="22"/>
                <w:szCs w:val="22"/>
              </w:rPr>
            </w:pPr>
            <w:r>
              <w:rPr>
                <w:sz w:val="22"/>
                <w:szCs w:val="22"/>
              </w:rPr>
              <w:t>- Sở Nội vụ;</w:t>
            </w:r>
          </w:p>
          <w:p w14:paraId="4EE1AF81" w14:textId="0421536C" w:rsidR="008A5DFC" w:rsidRDefault="008A5DFC" w:rsidP="00235E0C">
            <w:pPr>
              <w:spacing w:before="0" w:after="0" w:line="240" w:lineRule="auto"/>
              <w:rPr>
                <w:sz w:val="22"/>
                <w:szCs w:val="22"/>
              </w:rPr>
            </w:pPr>
            <w:r>
              <w:rPr>
                <w:sz w:val="22"/>
                <w:szCs w:val="22"/>
              </w:rPr>
              <w:t>- Thường trực Đảng ủy phường;</w:t>
            </w:r>
          </w:p>
          <w:p w14:paraId="0D8A073E" w14:textId="671533B9" w:rsidR="008A5DFC" w:rsidRDefault="008A5DFC" w:rsidP="00235E0C">
            <w:pPr>
              <w:spacing w:before="0" w:after="0" w:line="240" w:lineRule="auto"/>
              <w:rPr>
                <w:sz w:val="22"/>
                <w:szCs w:val="22"/>
              </w:rPr>
            </w:pPr>
            <w:r>
              <w:rPr>
                <w:sz w:val="22"/>
                <w:szCs w:val="22"/>
              </w:rPr>
              <w:t>- Thường trực HĐND phường;</w:t>
            </w:r>
          </w:p>
          <w:p w14:paraId="336E2DD4" w14:textId="7B085C0E" w:rsidR="00AA1927" w:rsidRDefault="00AA1927" w:rsidP="00235E0C">
            <w:pPr>
              <w:spacing w:before="0" w:after="0" w:line="240" w:lineRule="auto"/>
              <w:rPr>
                <w:sz w:val="22"/>
                <w:szCs w:val="22"/>
              </w:rPr>
            </w:pPr>
            <w:r w:rsidRPr="008254AD">
              <w:rPr>
                <w:sz w:val="22"/>
                <w:szCs w:val="22"/>
              </w:rPr>
              <w:t>- Chủ tịch; các PCT UBND phường;</w:t>
            </w:r>
          </w:p>
          <w:p w14:paraId="7617E461" w14:textId="421046FB" w:rsidR="008A5DFC" w:rsidRDefault="008A5DFC" w:rsidP="00235E0C">
            <w:pPr>
              <w:spacing w:before="0" w:after="0" w:line="240" w:lineRule="auto"/>
              <w:rPr>
                <w:sz w:val="22"/>
                <w:szCs w:val="22"/>
              </w:rPr>
            </w:pPr>
            <w:r>
              <w:rPr>
                <w:sz w:val="22"/>
                <w:szCs w:val="22"/>
              </w:rPr>
              <w:t xml:space="preserve">- </w:t>
            </w:r>
            <w:r w:rsidR="00AA1927">
              <w:rPr>
                <w:sz w:val="22"/>
                <w:szCs w:val="22"/>
              </w:rPr>
              <w:t>Các đ/c Ủy viên BTV</w:t>
            </w:r>
            <w:r>
              <w:rPr>
                <w:sz w:val="22"/>
                <w:szCs w:val="22"/>
              </w:rPr>
              <w:t xml:space="preserve"> Đảng ủy phường;</w:t>
            </w:r>
          </w:p>
          <w:p w14:paraId="77FA388B" w14:textId="16B8350E" w:rsidR="008A5DFC" w:rsidRDefault="008A5DFC" w:rsidP="00235E0C">
            <w:pPr>
              <w:spacing w:before="0" w:after="0" w:line="240" w:lineRule="auto"/>
              <w:rPr>
                <w:sz w:val="22"/>
                <w:szCs w:val="22"/>
              </w:rPr>
            </w:pPr>
            <w:r>
              <w:rPr>
                <w:sz w:val="22"/>
                <w:szCs w:val="22"/>
              </w:rPr>
              <w:t xml:space="preserve">- </w:t>
            </w:r>
            <w:r w:rsidR="00AA1927">
              <w:rPr>
                <w:sz w:val="22"/>
                <w:szCs w:val="22"/>
              </w:rPr>
              <w:t xml:space="preserve">Các đ/c Ủy viên BCH </w:t>
            </w:r>
            <w:r>
              <w:rPr>
                <w:sz w:val="22"/>
                <w:szCs w:val="22"/>
              </w:rPr>
              <w:t>Đảng ủy phườ</w:t>
            </w:r>
            <w:r w:rsidR="00BE3C1B">
              <w:rPr>
                <w:sz w:val="22"/>
                <w:szCs w:val="22"/>
              </w:rPr>
              <w:t>ng;</w:t>
            </w:r>
          </w:p>
          <w:p w14:paraId="60F511ED" w14:textId="68E94F71" w:rsidR="00BE3C1B" w:rsidRDefault="00BE3C1B" w:rsidP="00235E0C">
            <w:pPr>
              <w:spacing w:before="0" w:after="0" w:line="240" w:lineRule="auto"/>
              <w:rPr>
                <w:sz w:val="22"/>
                <w:szCs w:val="22"/>
              </w:rPr>
            </w:pPr>
            <w:r>
              <w:rPr>
                <w:sz w:val="22"/>
                <w:szCs w:val="22"/>
              </w:rPr>
              <w:t>- Các phòng, ban, đơn vị của phường;</w:t>
            </w:r>
          </w:p>
          <w:p w14:paraId="59998421" w14:textId="2D507E18" w:rsidR="00BE3C1B" w:rsidRDefault="00BE3C1B" w:rsidP="00235E0C">
            <w:pPr>
              <w:spacing w:before="0" w:after="0" w:line="240" w:lineRule="auto"/>
              <w:rPr>
                <w:sz w:val="22"/>
                <w:szCs w:val="22"/>
              </w:rPr>
            </w:pPr>
            <w:r>
              <w:rPr>
                <w:sz w:val="22"/>
                <w:szCs w:val="22"/>
              </w:rPr>
              <w:t>- Các cơ sở giáo dụ</w:t>
            </w:r>
            <w:r w:rsidR="00AA1927">
              <w:rPr>
                <w:sz w:val="22"/>
                <w:szCs w:val="22"/>
              </w:rPr>
              <w:t xml:space="preserve">c thuộc </w:t>
            </w:r>
            <w:r>
              <w:rPr>
                <w:sz w:val="22"/>
                <w:szCs w:val="22"/>
              </w:rPr>
              <w:t>phường;</w:t>
            </w:r>
          </w:p>
          <w:p w14:paraId="2F1A9A4D" w14:textId="36A75E3C" w:rsidR="00BE3C1B" w:rsidRDefault="00BE3C1B" w:rsidP="00235E0C">
            <w:pPr>
              <w:spacing w:before="0" w:after="0" w:line="240" w:lineRule="auto"/>
              <w:rPr>
                <w:sz w:val="22"/>
                <w:szCs w:val="22"/>
              </w:rPr>
            </w:pPr>
            <w:r>
              <w:rPr>
                <w:sz w:val="22"/>
                <w:szCs w:val="22"/>
              </w:rPr>
              <w:t xml:space="preserve">- Các Tổ dân phố </w:t>
            </w:r>
            <w:r w:rsidR="00AA1927">
              <w:rPr>
                <w:sz w:val="22"/>
                <w:szCs w:val="22"/>
              </w:rPr>
              <w:t>trên địa bàn phường</w:t>
            </w:r>
            <w:r>
              <w:rPr>
                <w:sz w:val="22"/>
                <w:szCs w:val="22"/>
              </w:rPr>
              <w:t>;</w:t>
            </w:r>
          </w:p>
          <w:p w14:paraId="361A311E" w14:textId="77777777" w:rsidR="00235E0C" w:rsidRPr="008254AD" w:rsidRDefault="00235E0C" w:rsidP="00235E0C">
            <w:pPr>
              <w:spacing w:before="0" w:after="0" w:line="240" w:lineRule="auto"/>
              <w:rPr>
                <w:sz w:val="22"/>
                <w:szCs w:val="22"/>
              </w:rPr>
            </w:pPr>
            <w:r w:rsidRPr="008254AD">
              <w:rPr>
                <w:sz w:val="22"/>
                <w:szCs w:val="22"/>
              </w:rPr>
              <w:t>- Lưu</w:t>
            </w:r>
            <w:r w:rsidRPr="008254AD">
              <w:rPr>
                <w:sz w:val="22"/>
                <w:szCs w:val="22"/>
                <w:lang w:val="vi-VN"/>
              </w:rPr>
              <w:t>:</w:t>
            </w:r>
            <w:r w:rsidRPr="008254AD">
              <w:rPr>
                <w:sz w:val="22"/>
                <w:szCs w:val="22"/>
              </w:rPr>
              <w:t xml:space="preserve"> VT.</w:t>
            </w:r>
          </w:p>
        </w:tc>
        <w:tc>
          <w:tcPr>
            <w:tcW w:w="5103" w:type="dxa"/>
            <w:hideMark/>
          </w:tcPr>
          <w:p w14:paraId="25DB2B95" w14:textId="77777777" w:rsidR="00235E0C" w:rsidRPr="008254AD" w:rsidRDefault="00235E0C" w:rsidP="00235E0C">
            <w:pPr>
              <w:spacing w:before="0" w:after="0" w:line="240" w:lineRule="auto"/>
              <w:jc w:val="center"/>
              <w:rPr>
                <w:b/>
                <w:lang w:val="vi-VN"/>
              </w:rPr>
            </w:pPr>
            <w:r w:rsidRPr="00962473">
              <w:rPr>
                <w:b/>
              </w:rPr>
              <w:t xml:space="preserve">CHỦ </w:t>
            </w:r>
            <w:r>
              <w:rPr>
                <w:b/>
              </w:rPr>
              <w:t>TỊCH</w:t>
            </w:r>
          </w:p>
          <w:p w14:paraId="40F8101C" w14:textId="71F3486E" w:rsidR="00235E0C" w:rsidRDefault="00235E0C" w:rsidP="00235E0C">
            <w:pPr>
              <w:spacing w:before="0" w:after="0" w:line="240" w:lineRule="auto"/>
              <w:rPr>
                <w:b/>
                <w:lang w:val="vi-VN"/>
              </w:rPr>
            </w:pPr>
          </w:p>
          <w:p w14:paraId="1D2EA31E" w14:textId="77777777" w:rsidR="00841C60" w:rsidRDefault="00841C60" w:rsidP="00235E0C">
            <w:pPr>
              <w:spacing w:before="0" w:after="0" w:line="240" w:lineRule="auto"/>
              <w:rPr>
                <w:b/>
                <w:lang w:val="vi-VN"/>
              </w:rPr>
            </w:pPr>
          </w:p>
          <w:p w14:paraId="078EC7C9" w14:textId="44402EB6" w:rsidR="00235E0C" w:rsidRDefault="00235E0C" w:rsidP="00235E0C">
            <w:pPr>
              <w:spacing w:before="0" w:after="0" w:line="240" w:lineRule="auto"/>
              <w:rPr>
                <w:b/>
                <w:lang w:val="vi-VN"/>
              </w:rPr>
            </w:pPr>
          </w:p>
          <w:p w14:paraId="6D4CC877" w14:textId="77777777" w:rsidR="00AA1927" w:rsidRDefault="00AA1927" w:rsidP="00235E0C">
            <w:pPr>
              <w:spacing w:before="0" w:after="0" w:line="240" w:lineRule="auto"/>
              <w:rPr>
                <w:b/>
                <w:lang w:val="vi-VN"/>
              </w:rPr>
            </w:pPr>
          </w:p>
          <w:p w14:paraId="0B9313AF" w14:textId="77777777" w:rsidR="00235E0C" w:rsidRPr="008254AD" w:rsidRDefault="00235E0C" w:rsidP="00235E0C">
            <w:pPr>
              <w:spacing w:before="0" w:after="0" w:line="240" w:lineRule="auto"/>
              <w:rPr>
                <w:b/>
                <w:lang w:val="vi-VN"/>
              </w:rPr>
            </w:pPr>
          </w:p>
          <w:p w14:paraId="2466D3C1" w14:textId="77777777" w:rsidR="00235E0C" w:rsidRPr="008254AD" w:rsidRDefault="00235E0C" w:rsidP="00235E0C">
            <w:pPr>
              <w:spacing w:before="0" w:after="0" w:line="240" w:lineRule="auto"/>
              <w:jc w:val="center"/>
              <w:rPr>
                <w:b/>
                <w:lang w:val="vi-VN"/>
              </w:rPr>
            </w:pPr>
            <w:r>
              <w:rPr>
                <w:b/>
              </w:rPr>
              <w:t>Phạm Quốc Hoàn</w:t>
            </w:r>
          </w:p>
        </w:tc>
      </w:tr>
    </w:tbl>
    <w:p w14:paraId="12B7FC85" w14:textId="77777777" w:rsidR="00235E0C" w:rsidRDefault="00235E0C" w:rsidP="00386D2D">
      <w:pPr>
        <w:ind w:firstLine="567"/>
      </w:pPr>
    </w:p>
    <w:p w14:paraId="375F470B" w14:textId="77777777" w:rsidR="00386D2D" w:rsidRDefault="00386D2D" w:rsidP="00731AC0">
      <w:pPr>
        <w:ind w:firstLine="567"/>
      </w:pPr>
    </w:p>
    <w:sectPr w:rsidR="00386D2D" w:rsidSect="00051B77">
      <w:headerReference w:type="default" r:id="rId8"/>
      <w:pgSz w:w="11906" w:h="16838"/>
      <w:pgMar w:top="1021" w:right="1021" w:bottom="1134" w:left="1701"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723FF" w14:textId="77777777" w:rsidR="00602E61" w:rsidRDefault="00602E61" w:rsidP="000E09F1">
      <w:pPr>
        <w:spacing w:before="0" w:after="0" w:line="240" w:lineRule="auto"/>
      </w:pPr>
      <w:r>
        <w:separator/>
      </w:r>
    </w:p>
  </w:endnote>
  <w:endnote w:type="continuationSeparator" w:id="0">
    <w:p w14:paraId="12E76931" w14:textId="77777777" w:rsidR="00602E61" w:rsidRDefault="00602E61" w:rsidP="000E09F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ItalicMT">
    <w:panose1 w:val="00000000000000000000"/>
    <w:charset w:val="00"/>
    <w:family w:val="roman"/>
    <w:notTrueType/>
    <w:pitch w:val="default"/>
  </w:font>
  <w:font w:name="TimesNewRomanPS-BoldItalic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C860A" w14:textId="77777777" w:rsidR="00602E61" w:rsidRDefault="00602E61" w:rsidP="000E09F1">
      <w:pPr>
        <w:spacing w:before="0" w:after="0" w:line="240" w:lineRule="auto"/>
      </w:pPr>
      <w:r>
        <w:separator/>
      </w:r>
    </w:p>
  </w:footnote>
  <w:footnote w:type="continuationSeparator" w:id="0">
    <w:p w14:paraId="5F42768A" w14:textId="77777777" w:rsidR="00602E61" w:rsidRDefault="00602E61" w:rsidP="000E09F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862670"/>
      <w:docPartObj>
        <w:docPartGallery w:val="Page Numbers (Top of Page)"/>
        <w:docPartUnique/>
      </w:docPartObj>
    </w:sdtPr>
    <w:sdtEndPr>
      <w:rPr>
        <w:noProof/>
      </w:rPr>
    </w:sdtEndPr>
    <w:sdtContent>
      <w:p w14:paraId="7785C3CB" w14:textId="59007D35" w:rsidR="00E12F33" w:rsidRDefault="00E12F33" w:rsidP="002F513E">
        <w:pPr>
          <w:pStyle w:val="Header"/>
          <w:jc w:val="center"/>
        </w:pPr>
        <w:r>
          <w:fldChar w:fldCharType="begin"/>
        </w:r>
        <w:r>
          <w:instrText xml:space="preserve"> PAGE   \* MERGEFORMAT </w:instrText>
        </w:r>
        <w:r>
          <w:fldChar w:fldCharType="separate"/>
        </w:r>
        <w:r w:rsidR="00233DF4">
          <w:rPr>
            <w:noProof/>
          </w:rPr>
          <w:t>13</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20B18"/>
    <w:multiLevelType w:val="hybridMultilevel"/>
    <w:tmpl w:val="0FB2A66E"/>
    <w:lvl w:ilvl="0" w:tplc="DB8C17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84AEE"/>
    <w:multiLevelType w:val="hybridMultilevel"/>
    <w:tmpl w:val="6F324E1E"/>
    <w:lvl w:ilvl="0" w:tplc="57BC290E">
      <w:start w:val="1"/>
      <w:numFmt w:val="decimal"/>
      <w:lvlText w:val="%1."/>
      <w:lvlJc w:val="left"/>
      <w:pPr>
        <w:ind w:left="927" w:hanging="360"/>
      </w:pPr>
      <w:rPr>
        <w:rFonts w:ascii="TimesNewRomanPSMT" w:hAnsi="TimesNewRomanPSMT"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364075A"/>
    <w:multiLevelType w:val="hybridMultilevel"/>
    <w:tmpl w:val="AF247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843040"/>
    <w:multiLevelType w:val="hybridMultilevel"/>
    <w:tmpl w:val="239EB9DC"/>
    <w:lvl w:ilvl="0" w:tplc="A5EE1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55C7755"/>
    <w:multiLevelType w:val="hybridMultilevel"/>
    <w:tmpl w:val="186C4940"/>
    <w:lvl w:ilvl="0" w:tplc="44A4C02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A360B4B"/>
    <w:multiLevelType w:val="hybridMultilevel"/>
    <w:tmpl w:val="EF7A9A26"/>
    <w:lvl w:ilvl="0" w:tplc="63F2B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C0"/>
    <w:rsid w:val="000014AC"/>
    <w:rsid w:val="00002ECA"/>
    <w:rsid w:val="000047C4"/>
    <w:rsid w:val="000068B1"/>
    <w:rsid w:val="00011CC2"/>
    <w:rsid w:val="00014672"/>
    <w:rsid w:val="0002492C"/>
    <w:rsid w:val="00025E7B"/>
    <w:rsid w:val="000261FA"/>
    <w:rsid w:val="000362B7"/>
    <w:rsid w:val="00041CE9"/>
    <w:rsid w:val="00047505"/>
    <w:rsid w:val="00051B77"/>
    <w:rsid w:val="000522DF"/>
    <w:rsid w:val="00054672"/>
    <w:rsid w:val="00056782"/>
    <w:rsid w:val="00060D7A"/>
    <w:rsid w:val="00062A46"/>
    <w:rsid w:val="0006489B"/>
    <w:rsid w:val="00067C3D"/>
    <w:rsid w:val="000704FC"/>
    <w:rsid w:val="00071D83"/>
    <w:rsid w:val="0007450C"/>
    <w:rsid w:val="00085553"/>
    <w:rsid w:val="00087478"/>
    <w:rsid w:val="00093A33"/>
    <w:rsid w:val="0009582E"/>
    <w:rsid w:val="0009644A"/>
    <w:rsid w:val="00096652"/>
    <w:rsid w:val="000A18A0"/>
    <w:rsid w:val="000A3F98"/>
    <w:rsid w:val="000A5EB2"/>
    <w:rsid w:val="000A61BC"/>
    <w:rsid w:val="000A7C2D"/>
    <w:rsid w:val="000B2E49"/>
    <w:rsid w:val="000B50B1"/>
    <w:rsid w:val="000C2A1C"/>
    <w:rsid w:val="000C5CCD"/>
    <w:rsid w:val="000C7EDA"/>
    <w:rsid w:val="000D0434"/>
    <w:rsid w:val="000D069C"/>
    <w:rsid w:val="000D1146"/>
    <w:rsid w:val="000D5C78"/>
    <w:rsid w:val="000D5F06"/>
    <w:rsid w:val="000D63FA"/>
    <w:rsid w:val="000D774B"/>
    <w:rsid w:val="000D7EBA"/>
    <w:rsid w:val="000E09F1"/>
    <w:rsid w:val="000E124D"/>
    <w:rsid w:val="000E7CB0"/>
    <w:rsid w:val="000F1E8C"/>
    <w:rsid w:val="000F46BE"/>
    <w:rsid w:val="00100CED"/>
    <w:rsid w:val="00101C6D"/>
    <w:rsid w:val="001071C4"/>
    <w:rsid w:val="0010748F"/>
    <w:rsid w:val="001131DF"/>
    <w:rsid w:val="00114F2C"/>
    <w:rsid w:val="001150DE"/>
    <w:rsid w:val="00115151"/>
    <w:rsid w:val="0011569B"/>
    <w:rsid w:val="00115FA3"/>
    <w:rsid w:val="00116759"/>
    <w:rsid w:val="001232CB"/>
    <w:rsid w:val="00123861"/>
    <w:rsid w:val="00126CAF"/>
    <w:rsid w:val="00132A22"/>
    <w:rsid w:val="00143001"/>
    <w:rsid w:val="0014327E"/>
    <w:rsid w:val="001443FE"/>
    <w:rsid w:val="001453BE"/>
    <w:rsid w:val="00146BF1"/>
    <w:rsid w:val="00153C6F"/>
    <w:rsid w:val="00153D7C"/>
    <w:rsid w:val="00161C0B"/>
    <w:rsid w:val="001629A4"/>
    <w:rsid w:val="00164124"/>
    <w:rsid w:val="001739C5"/>
    <w:rsid w:val="00174FD7"/>
    <w:rsid w:val="0018347D"/>
    <w:rsid w:val="00187DD2"/>
    <w:rsid w:val="00187F90"/>
    <w:rsid w:val="00190B0A"/>
    <w:rsid w:val="00192086"/>
    <w:rsid w:val="00194A46"/>
    <w:rsid w:val="00195B51"/>
    <w:rsid w:val="001973C2"/>
    <w:rsid w:val="001A0584"/>
    <w:rsid w:val="001A1267"/>
    <w:rsid w:val="001A45C1"/>
    <w:rsid w:val="001A5587"/>
    <w:rsid w:val="001B431E"/>
    <w:rsid w:val="001B6274"/>
    <w:rsid w:val="001C3E14"/>
    <w:rsid w:val="001C4350"/>
    <w:rsid w:val="001C4D9E"/>
    <w:rsid w:val="001D004B"/>
    <w:rsid w:val="001D0E1F"/>
    <w:rsid w:val="001D0F00"/>
    <w:rsid w:val="001D4DC9"/>
    <w:rsid w:val="001D7AF8"/>
    <w:rsid w:val="001E012C"/>
    <w:rsid w:val="001E409F"/>
    <w:rsid w:val="001E5481"/>
    <w:rsid w:val="001E60D3"/>
    <w:rsid w:val="001F78C9"/>
    <w:rsid w:val="00202EAC"/>
    <w:rsid w:val="0020732A"/>
    <w:rsid w:val="00207CD5"/>
    <w:rsid w:val="00211EA2"/>
    <w:rsid w:val="002136D4"/>
    <w:rsid w:val="002252EA"/>
    <w:rsid w:val="002256D6"/>
    <w:rsid w:val="002269F5"/>
    <w:rsid w:val="00227C95"/>
    <w:rsid w:val="00233DF4"/>
    <w:rsid w:val="00235E0C"/>
    <w:rsid w:val="00237773"/>
    <w:rsid w:val="00237BCC"/>
    <w:rsid w:val="00243F1C"/>
    <w:rsid w:val="00244B9F"/>
    <w:rsid w:val="00245E5C"/>
    <w:rsid w:val="002464E0"/>
    <w:rsid w:val="00253807"/>
    <w:rsid w:val="00257829"/>
    <w:rsid w:val="0026632B"/>
    <w:rsid w:val="002669F4"/>
    <w:rsid w:val="002723C6"/>
    <w:rsid w:val="00273F1C"/>
    <w:rsid w:val="00281DB1"/>
    <w:rsid w:val="0028680D"/>
    <w:rsid w:val="00287166"/>
    <w:rsid w:val="00292D56"/>
    <w:rsid w:val="00295BD9"/>
    <w:rsid w:val="00295D9F"/>
    <w:rsid w:val="00297661"/>
    <w:rsid w:val="002A2C0C"/>
    <w:rsid w:val="002A787A"/>
    <w:rsid w:val="002B0A1A"/>
    <w:rsid w:val="002B6C9F"/>
    <w:rsid w:val="002C1394"/>
    <w:rsid w:val="002C240C"/>
    <w:rsid w:val="002C4F63"/>
    <w:rsid w:val="002C52F6"/>
    <w:rsid w:val="002C540F"/>
    <w:rsid w:val="002D3822"/>
    <w:rsid w:val="002D5D9F"/>
    <w:rsid w:val="002E0374"/>
    <w:rsid w:val="002F0145"/>
    <w:rsid w:val="002F212C"/>
    <w:rsid w:val="002F4C04"/>
    <w:rsid w:val="002F513E"/>
    <w:rsid w:val="002F57AF"/>
    <w:rsid w:val="003006A7"/>
    <w:rsid w:val="00301930"/>
    <w:rsid w:val="00302295"/>
    <w:rsid w:val="0030383A"/>
    <w:rsid w:val="00306503"/>
    <w:rsid w:val="003127C4"/>
    <w:rsid w:val="00314353"/>
    <w:rsid w:val="00320A13"/>
    <w:rsid w:val="003232D5"/>
    <w:rsid w:val="00323CAB"/>
    <w:rsid w:val="003253C6"/>
    <w:rsid w:val="00325C8D"/>
    <w:rsid w:val="00325EC1"/>
    <w:rsid w:val="003278E6"/>
    <w:rsid w:val="00330290"/>
    <w:rsid w:val="00331DEB"/>
    <w:rsid w:val="00332EF8"/>
    <w:rsid w:val="00334844"/>
    <w:rsid w:val="0034069B"/>
    <w:rsid w:val="00342B33"/>
    <w:rsid w:val="003432F7"/>
    <w:rsid w:val="0034443D"/>
    <w:rsid w:val="00346EC7"/>
    <w:rsid w:val="00346FD2"/>
    <w:rsid w:val="00351BF4"/>
    <w:rsid w:val="003541E1"/>
    <w:rsid w:val="00356056"/>
    <w:rsid w:val="00363B00"/>
    <w:rsid w:val="003663D5"/>
    <w:rsid w:val="00366B5C"/>
    <w:rsid w:val="003703AC"/>
    <w:rsid w:val="003738C4"/>
    <w:rsid w:val="003740D6"/>
    <w:rsid w:val="00374347"/>
    <w:rsid w:val="00377786"/>
    <w:rsid w:val="00386D2D"/>
    <w:rsid w:val="00392B42"/>
    <w:rsid w:val="003A043E"/>
    <w:rsid w:val="003A0AAC"/>
    <w:rsid w:val="003A15EA"/>
    <w:rsid w:val="003A38EB"/>
    <w:rsid w:val="003B3318"/>
    <w:rsid w:val="003B4A39"/>
    <w:rsid w:val="003D2335"/>
    <w:rsid w:val="003D63EF"/>
    <w:rsid w:val="003D687F"/>
    <w:rsid w:val="003E78E2"/>
    <w:rsid w:val="003F345A"/>
    <w:rsid w:val="003F5939"/>
    <w:rsid w:val="003F6A06"/>
    <w:rsid w:val="003F7EFA"/>
    <w:rsid w:val="004004B3"/>
    <w:rsid w:val="0040578E"/>
    <w:rsid w:val="004060DA"/>
    <w:rsid w:val="00413E23"/>
    <w:rsid w:val="0041494A"/>
    <w:rsid w:val="0041790E"/>
    <w:rsid w:val="00424128"/>
    <w:rsid w:val="0042774F"/>
    <w:rsid w:val="00436021"/>
    <w:rsid w:val="0044073C"/>
    <w:rsid w:val="00442133"/>
    <w:rsid w:val="00443EF5"/>
    <w:rsid w:val="004527A7"/>
    <w:rsid w:val="00453D71"/>
    <w:rsid w:val="00454972"/>
    <w:rsid w:val="00455A74"/>
    <w:rsid w:val="00456FEC"/>
    <w:rsid w:val="004604AA"/>
    <w:rsid w:val="004608F1"/>
    <w:rsid w:val="0046258F"/>
    <w:rsid w:val="00463601"/>
    <w:rsid w:val="00464BB7"/>
    <w:rsid w:val="00470117"/>
    <w:rsid w:val="004705A8"/>
    <w:rsid w:val="0047173B"/>
    <w:rsid w:val="0047316C"/>
    <w:rsid w:val="0047433E"/>
    <w:rsid w:val="004864AD"/>
    <w:rsid w:val="004979E1"/>
    <w:rsid w:val="004A5812"/>
    <w:rsid w:val="004B43B9"/>
    <w:rsid w:val="004B46A4"/>
    <w:rsid w:val="004B5607"/>
    <w:rsid w:val="004B742A"/>
    <w:rsid w:val="004C14D7"/>
    <w:rsid w:val="004C2877"/>
    <w:rsid w:val="004C4572"/>
    <w:rsid w:val="004C4CD4"/>
    <w:rsid w:val="004C7980"/>
    <w:rsid w:val="004C7F79"/>
    <w:rsid w:val="004D0FC0"/>
    <w:rsid w:val="004D177D"/>
    <w:rsid w:val="004D1DD4"/>
    <w:rsid w:val="004D4297"/>
    <w:rsid w:val="004D595F"/>
    <w:rsid w:val="004D7F64"/>
    <w:rsid w:val="004E5FC0"/>
    <w:rsid w:val="004F2258"/>
    <w:rsid w:val="004F56AC"/>
    <w:rsid w:val="004F7234"/>
    <w:rsid w:val="004F7557"/>
    <w:rsid w:val="005059FA"/>
    <w:rsid w:val="00506D61"/>
    <w:rsid w:val="005102A3"/>
    <w:rsid w:val="00515597"/>
    <w:rsid w:val="00517D39"/>
    <w:rsid w:val="005275BF"/>
    <w:rsid w:val="00532FCA"/>
    <w:rsid w:val="00534AF7"/>
    <w:rsid w:val="0053578B"/>
    <w:rsid w:val="00551E23"/>
    <w:rsid w:val="00554486"/>
    <w:rsid w:val="005546A4"/>
    <w:rsid w:val="005560D3"/>
    <w:rsid w:val="00556303"/>
    <w:rsid w:val="00564938"/>
    <w:rsid w:val="00567ACE"/>
    <w:rsid w:val="00570B52"/>
    <w:rsid w:val="00573A2F"/>
    <w:rsid w:val="005762C6"/>
    <w:rsid w:val="00590D02"/>
    <w:rsid w:val="00591ED7"/>
    <w:rsid w:val="005921D7"/>
    <w:rsid w:val="005929D2"/>
    <w:rsid w:val="005975C5"/>
    <w:rsid w:val="005A013C"/>
    <w:rsid w:val="005A083A"/>
    <w:rsid w:val="005A179F"/>
    <w:rsid w:val="005A521A"/>
    <w:rsid w:val="005A75DC"/>
    <w:rsid w:val="005A7786"/>
    <w:rsid w:val="005B1397"/>
    <w:rsid w:val="005B2C07"/>
    <w:rsid w:val="005B4DC9"/>
    <w:rsid w:val="005B6473"/>
    <w:rsid w:val="005B7A57"/>
    <w:rsid w:val="005C1EFE"/>
    <w:rsid w:val="005C2226"/>
    <w:rsid w:val="005C418D"/>
    <w:rsid w:val="005C5953"/>
    <w:rsid w:val="005C5D2B"/>
    <w:rsid w:val="005D37C2"/>
    <w:rsid w:val="005E4395"/>
    <w:rsid w:val="005F2971"/>
    <w:rsid w:val="005F40B1"/>
    <w:rsid w:val="005F456E"/>
    <w:rsid w:val="005F56B9"/>
    <w:rsid w:val="00601841"/>
    <w:rsid w:val="00601B0F"/>
    <w:rsid w:val="00602E61"/>
    <w:rsid w:val="0060356E"/>
    <w:rsid w:val="00604F12"/>
    <w:rsid w:val="00613553"/>
    <w:rsid w:val="00617A61"/>
    <w:rsid w:val="00624D69"/>
    <w:rsid w:val="00625F3D"/>
    <w:rsid w:val="006265F2"/>
    <w:rsid w:val="00626802"/>
    <w:rsid w:val="0063002A"/>
    <w:rsid w:val="006335CB"/>
    <w:rsid w:val="00653E16"/>
    <w:rsid w:val="0066105C"/>
    <w:rsid w:val="00662F65"/>
    <w:rsid w:val="00664035"/>
    <w:rsid w:val="0066763B"/>
    <w:rsid w:val="00672ECF"/>
    <w:rsid w:val="00674317"/>
    <w:rsid w:val="00680C0B"/>
    <w:rsid w:val="00680C70"/>
    <w:rsid w:val="00691A66"/>
    <w:rsid w:val="006938CF"/>
    <w:rsid w:val="00694437"/>
    <w:rsid w:val="0069704C"/>
    <w:rsid w:val="006A1E46"/>
    <w:rsid w:val="006A28DB"/>
    <w:rsid w:val="006A2DA1"/>
    <w:rsid w:val="006A6001"/>
    <w:rsid w:val="006B15C0"/>
    <w:rsid w:val="006B2A6C"/>
    <w:rsid w:val="006B5692"/>
    <w:rsid w:val="006B73ED"/>
    <w:rsid w:val="006C1911"/>
    <w:rsid w:val="006C6E63"/>
    <w:rsid w:val="006D0933"/>
    <w:rsid w:val="006D11E4"/>
    <w:rsid w:val="006E1DB5"/>
    <w:rsid w:val="006F1516"/>
    <w:rsid w:val="006F7C51"/>
    <w:rsid w:val="00702105"/>
    <w:rsid w:val="007039FC"/>
    <w:rsid w:val="00710511"/>
    <w:rsid w:val="00713361"/>
    <w:rsid w:val="00717E31"/>
    <w:rsid w:val="007211C5"/>
    <w:rsid w:val="00721A17"/>
    <w:rsid w:val="007221B1"/>
    <w:rsid w:val="00731AC0"/>
    <w:rsid w:val="0073286C"/>
    <w:rsid w:val="0073486A"/>
    <w:rsid w:val="00735BE1"/>
    <w:rsid w:val="00737FFE"/>
    <w:rsid w:val="0074421F"/>
    <w:rsid w:val="00751426"/>
    <w:rsid w:val="00751DE5"/>
    <w:rsid w:val="00757175"/>
    <w:rsid w:val="00761A08"/>
    <w:rsid w:val="00764F6E"/>
    <w:rsid w:val="00771237"/>
    <w:rsid w:val="00777BF5"/>
    <w:rsid w:val="007806FA"/>
    <w:rsid w:val="00784160"/>
    <w:rsid w:val="00793530"/>
    <w:rsid w:val="00797854"/>
    <w:rsid w:val="007A1927"/>
    <w:rsid w:val="007A204A"/>
    <w:rsid w:val="007A4A12"/>
    <w:rsid w:val="007A50CD"/>
    <w:rsid w:val="007B0261"/>
    <w:rsid w:val="007B2DF4"/>
    <w:rsid w:val="007C27FB"/>
    <w:rsid w:val="007C2CCD"/>
    <w:rsid w:val="007C31F5"/>
    <w:rsid w:val="007C3D55"/>
    <w:rsid w:val="007D176B"/>
    <w:rsid w:val="007D4C13"/>
    <w:rsid w:val="007E15A8"/>
    <w:rsid w:val="007F5ED5"/>
    <w:rsid w:val="007F7719"/>
    <w:rsid w:val="00801B81"/>
    <w:rsid w:val="00805E96"/>
    <w:rsid w:val="0081031A"/>
    <w:rsid w:val="008118D3"/>
    <w:rsid w:val="00812CF1"/>
    <w:rsid w:val="0082357E"/>
    <w:rsid w:val="00830B00"/>
    <w:rsid w:val="00831440"/>
    <w:rsid w:val="00833C91"/>
    <w:rsid w:val="00834C77"/>
    <w:rsid w:val="00836B4B"/>
    <w:rsid w:val="00837C56"/>
    <w:rsid w:val="008402E0"/>
    <w:rsid w:val="00841C60"/>
    <w:rsid w:val="0084589A"/>
    <w:rsid w:val="008542D1"/>
    <w:rsid w:val="008657A8"/>
    <w:rsid w:val="00867696"/>
    <w:rsid w:val="00880192"/>
    <w:rsid w:val="00881971"/>
    <w:rsid w:val="00882C6B"/>
    <w:rsid w:val="00883BA0"/>
    <w:rsid w:val="00884E8F"/>
    <w:rsid w:val="00890815"/>
    <w:rsid w:val="00890B30"/>
    <w:rsid w:val="00892212"/>
    <w:rsid w:val="0089270C"/>
    <w:rsid w:val="00893A6C"/>
    <w:rsid w:val="0089619C"/>
    <w:rsid w:val="008A0B85"/>
    <w:rsid w:val="008A1226"/>
    <w:rsid w:val="008A123A"/>
    <w:rsid w:val="008A2AFE"/>
    <w:rsid w:val="008A4C64"/>
    <w:rsid w:val="008A538F"/>
    <w:rsid w:val="008A5DFC"/>
    <w:rsid w:val="008B327F"/>
    <w:rsid w:val="008B3C04"/>
    <w:rsid w:val="008B4D75"/>
    <w:rsid w:val="008B534D"/>
    <w:rsid w:val="008B6659"/>
    <w:rsid w:val="008C10C6"/>
    <w:rsid w:val="008C2B83"/>
    <w:rsid w:val="008C44B6"/>
    <w:rsid w:val="008C485D"/>
    <w:rsid w:val="008C686F"/>
    <w:rsid w:val="008C7D48"/>
    <w:rsid w:val="008D0738"/>
    <w:rsid w:val="008D27D5"/>
    <w:rsid w:val="008D4062"/>
    <w:rsid w:val="008D619F"/>
    <w:rsid w:val="008E68D4"/>
    <w:rsid w:val="008F1A5C"/>
    <w:rsid w:val="008F3DF3"/>
    <w:rsid w:val="008F4F16"/>
    <w:rsid w:val="008F502B"/>
    <w:rsid w:val="008F7445"/>
    <w:rsid w:val="0090237D"/>
    <w:rsid w:val="009028BE"/>
    <w:rsid w:val="0090291B"/>
    <w:rsid w:val="009047F7"/>
    <w:rsid w:val="00904E8F"/>
    <w:rsid w:val="00906F2F"/>
    <w:rsid w:val="0090788F"/>
    <w:rsid w:val="009119FE"/>
    <w:rsid w:val="009132CF"/>
    <w:rsid w:val="00923C25"/>
    <w:rsid w:val="00934AD9"/>
    <w:rsid w:val="0097189A"/>
    <w:rsid w:val="00972980"/>
    <w:rsid w:val="00972D75"/>
    <w:rsid w:val="00974679"/>
    <w:rsid w:val="00976F74"/>
    <w:rsid w:val="0098189A"/>
    <w:rsid w:val="009824BF"/>
    <w:rsid w:val="00995BA5"/>
    <w:rsid w:val="0099683B"/>
    <w:rsid w:val="009972E7"/>
    <w:rsid w:val="009A5A50"/>
    <w:rsid w:val="009A6BB5"/>
    <w:rsid w:val="009B11FC"/>
    <w:rsid w:val="009C26FF"/>
    <w:rsid w:val="009C5B99"/>
    <w:rsid w:val="009E02F7"/>
    <w:rsid w:val="009E4C56"/>
    <w:rsid w:val="009E6B70"/>
    <w:rsid w:val="009F1898"/>
    <w:rsid w:val="009F1B7E"/>
    <w:rsid w:val="009F3E0D"/>
    <w:rsid w:val="009F70D8"/>
    <w:rsid w:val="00A0165F"/>
    <w:rsid w:val="00A14679"/>
    <w:rsid w:val="00A16030"/>
    <w:rsid w:val="00A160D9"/>
    <w:rsid w:val="00A17BDD"/>
    <w:rsid w:val="00A21BCC"/>
    <w:rsid w:val="00A230D3"/>
    <w:rsid w:val="00A257E7"/>
    <w:rsid w:val="00A2624E"/>
    <w:rsid w:val="00A271E8"/>
    <w:rsid w:val="00A333FD"/>
    <w:rsid w:val="00A34B4C"/>
    <w:rsid w:val="00A35B9B"/>
    <w:rsid w:val="00A40C8F"/>
    <w:rsid w:val="00A41D3A"/>
    <w:rsid w:val="00A4216E"/>
    <w:rsid w:val="00A44A8B"/>
    <w:rsid w:val="00A47B60"/>
    <w:rsid w:val="00A52D32"/>
    <w:rsid w:val="00A538A0"/>
    <w:rsid w:val="00A61C3A"/>
    <w:rsid w:val="00A63A20"/>
    <w:rsid w:val="00A65C53"/>
    <w:rsid w:val="00A66C4C"/>
    <w:rsid w:val="00A70A38"/>
    <w:rsid w:val="00A71235"/>
    <w:rsid w:val="00A7266F"/>
    <w:rsid w:val="00A7517D"/>
    <w:rsid w:val="00A75396"/>
    <w:rsid w:val="00A7681C"/>
    <w:rsid w:val="00A76923"/>
    <w:rsid w:val="00A8081D"/>
    <w:rsid w:val="00A857CE"/>
    <w:rsid w:val="00A877FE"/>
    <w:rsid w:val="00A901D2"/>
    <w:rsid w:val="00A90F03"/>
    <w:rsid w:val="00A91865"/>
    <w:rsid w:val="00A9275B"/>
    <w:rsid w:val="00A945D7"/>
    <w:rsid w:val="00A950D4"/>
    <w:rsid w:val="00A95C7A"/>
    <w:rsid w:val="00A97F85"/>
    <w:rsid w:val="00AA1927"/>
    <w:rsid w:val="00AA28A9"/>
    <w:rsid w:val="00AB5D38"/>
    <w:rsid w:val="00AC0F7A"/>
    <w:rsid w:val="00AC1086"/>
    <w:rsid w:val="00AC4781"/>
    <w:rsid w:val="00AC71DD"/>
    <w:rsid w:val="00AD63FE"/>
    <w:rsid w:val="00AE188B"/>
    <w:rsid w:val="00AE1AE8"/>
    <w:rsid w:val="00AE21EE"/>
    <w:rsid w:val="00AE2F33"/>
    <w:rsid w:val="00AE4B67"/>
    <w:rsid w:val="00AE4DF7"/>
    <w:rsid w:val="00AF26A5"/>
    <w:rsid w:val="00AF45CA"/>
    <w:rsid w:val="00AF7A7A"/>
    <w:rsid w:val="00B00074"/>
    <w:rsid w:val="00B0184B"/>
    <w:rsid w:val="00B02F7A"/>
    <w:rsid w:val="00B0432D"/>
    <w:rsid w:val="00B04C59"/>
    <w:rsid w:val="00B135D8"/>
    <w:rsid w:val="00B13A59"/>
    <w:rsid w:val="00B1649E"/>
    <w:rsid w:val="00B16B41"/>
    <w:rsid w:val="00B237DD"/>
    <w:rsid w:val="00B42909"/>
    <w:rsid w:val="00B54E1E"/>
    <w:rsid w:val="00B64103"/>
    <w:rsid w:val="00B6491A"/>
    <w:rsid w:val="00B8412D"/>
    <w:rsid w:val="00B84964"/>
    <w:rsid w:val="00B95602"/>
    <w:rsid w:val="00B97A54"/>
    <w:rsid w:val="00BA3956"/>
    <w:rsid w:val="00BB02BF"/>
    <w:rsid w:val="00BB191B"/>
    <w:rsid w:val="00BB4827"/>
    <w:rsid w:val="00BB63DD"/>
    <w:rsid w:val="00BC01DA"/>
    <w:rsid w:val="00BC124D"/>
    <w:rsid w:val="00BC4D31"/>
    <w:rsid w:val="00BD0E46"/>
    <w:rsid w:val="00BD61BE"/>
    <w:rsid w:val="00BE29D2"/>
    <w:rsid w:val="00BE33D1"/>
    <w:rsid w:val="00BE3C1B"/>
    <w:rsid w:val="00BE404B"/>
    <w:rsid w:val="00BE4E9B"/>
    <w:rsid w:val="00BF1482"/>
    <w:rsid w:val="00BF2AA1"/>
    <w:rsid w:val="00BF6001"/>
    <w:rsid w:val="00C01D26"/>
    <w:rsid w:val="00C02EEB"/>
    <w:rsid w:val="00C06241"/>
    <w:rsid w:val="00C067B6"/>
    <w:rsid w:val="00C07330"/>
    <w:rsid w:val="00C07E4D"/>
    <w:rsid w:val="00C152EC"/>
    <w:rsid w:val="00C211E0"/>
    <w:rsid w:val="00C23DB5"/>
    <w:rsid w:val="00C33B80"/>
    <w:rsid w:val="00C35318"/>
    <w:rsid w:val="00C364A0"/>
    <w:rsid w:val="00C42D2A"/>
    <w:rsid w:val="00C43D5E"/>
    <w:rsid w:val="00C50203"/>
    <w:rsid w:val="00C53922"/>
    <w:rsid w:val="00C546F6"/>
    <w:rsid w:val="00C5578C"/>
    <w:rsid w:val="00C56C62"/>
    <w:rsid w:val="00C6019F"/>
    <w:rsid w:val="00C60A33"/>
    <w:rsid w:val="00C62DBB"/>
    <w:rsid w:val="00C70FEB"/>
    <w:rsid w:val="00C71566"/>
    <w:rsid w:val="00C7407D"/>
    <w:rsid w:val="00C80400"/>
    <w:rsid w:val="00C81BE1"/>
    <w:rsid w:val="00C8266A"/>
    <w:rsid w:val="00C93218"/>
    <w:rsid w:val="00C9382C"/>
    <w:rsid w:val="00C94163"/>
    <w:rsid w:val="00CB3E22"/>
    <w:rsid w:val="00CB69F6"/>
    <w:rsid w:val="00CB7935"/>
    <w:rsid w:val="00CC0D8F"/>
    <w:rsid w:val="00CD50FC"/>
    <w:rsid w:val="00CE0619"/>
    <w:rsid w:val="00CE3CC6"/>
    <w:rsid w:val="00CE6E17"/>
    <w:rsid w:val="00CF1DB8"/>
    <w:rsid w:val="00CF7AB9"/>
    <w:rsid w:val="00D01572"/>
    <w:rsid w:val="00D0370E"/>
    <w:rsid w:val="00D17852"/>
    <w:rsid w:val="00D32F67"/>
    <w:rsid w:val="00D35192"/>
    <w:rsid w:val="00D40D43"/>
    <w:rsid w:val="00D41653"/>
    <w:rsid w:val="00D46889"/>
    <w:rsid w:val="00D51DDC"/>
    <w:rsid w:val="00D526AC"/>
    <w:rsid w:val="00D56F4D"/>
    <w:rsid w:val="00D600C4"/>
    <w:rsid w:val="00D607A1"/>
    <w:rsid w:val="00D75769"/>
    <w:rsid w:val="00D75927"/>
    <w:rsid w:val="00D76B47"/>
    <w:rsid w:val="00D77861"/>
    <w:rsid w:val="00D77B49"/>
    <w:rsid w:val="00D77E03"/>
    <w:rsid w:val="00D822F8"/>
    <w:rsid w:val="00D955D7"/>
    <w:rsid w:val="00D96CA7"/>
    <w:rsid w:val="00DA033A"/>
    <w:rsid w:val="00DA33B5"/>
    <w:rsid w:val="00DA5590"/>
    <w:rsid w:val="00DA6883"/>
    <w:rsid w:val="00DB16D7"/>
    <w:rsid w:val="00DB33D1"/>
    <w:rsid w:val="00DB6F10"/>
    <w:rsid w:val="00DC1971"/>
    <w:rsid w:val="00DC2726"/>
    <w:rsid w:val="00DC3397"/>
    <w:rsid w:val="00DC58AA"/>
    <w:rsid w:val="00DC7093"/>
    <w:rsid w:val="00DC7C32"/>
    <w:rsid w:val="00DD31D4"/>
    <w:rsid w:val="00DD5E09"/>
    <w:rsid w:val="00DE0ED6"/>
    <w:rsid w:val="00DE183B"/>
    <w:rsid w:val="00DE2539"/>
    <w:rsid w:val="00DE5E2B"/>
    <w:rsid w:val="00DE5FD7"/>
    <w:rsid w:val="00DF209E"/>
    <w:rsid w:val="00DF3338"/>
    <w:rsid w:val="00DF42A8"/>
    <w:rsid w:val="00E016FB"/>
    <w:rsid w:val="00E02542"/>
    <w:rsid w:val="00E0618B"/>
    <w:rsid w:val="00E06B33"/>
    <w:rsid w:val="00E10532"/>
    <w:rsid w:val="00E1097D"/>
    <w:rsid w:val="00E11DF5"/>
    <w:rsid w:val="00E12F33"/>
    <w:rsid w:val="00E231A6"/>
    <w:rsid w:val="00E253DD"/>
    <w:rsid w:val="00E27EEF"/>
    <w:rsid w:val="00E318E8"/>
    <w:rsid w:val="00E32A85"/>
    <w:rsid w:val="00E34C6F"/>
    <w:rsid w:val="00E423E6"/>
    <w:rsid w:val="00E46E3B"/>
    <w:rsid w:val="00E47A3C"/>
    <w:rsid w:val="00E5016C"/>
    <w:rsid w:val="00E54142"/>
    <w:rsid w:val="00E54AAD"/>
    <w:rsid w:val="00E558E1"/>
    <w:rsid w:val="00E613BE"/>
    <w:rsid w:val="00E6153F"/>
    <w:rsid w:val="00E639BC"/>
    <w:rsid w:val="00E65B41"/>
    <w:rsid w:val="00E675AD"/>
    <w:rsid w:val="00E73F10"/>
    <w:rsid w:val="00E73F2D"/>
    <w:rsid w:val="00E81459"/>
    <w:rsid w:val="00E82A53"/>
    <w:rsid w:val="00E902E8"/>
    <w:rsid w:val="00E9372E"/>
    <w:rsid w:val="00E93A38"/>
    <w:rsid w:val="00E95E06"/>
    <w:rsid w:val="00EA0E00"/>
    <w:rsid w:val="00EA4218"/>
    <w:rsid w:val="00EB09D3"/>
    <w:rsid w:val="00EB09D7"/>
    <w:rsid w:val="00EB60AC"/>
    <w:rsid w:val="00EC14CD"/>
    <w:rsid w:val="00EC1D8E"/>
    <w:rsid w:val="00EC51F1"/>
    <w:rsid w:val="00EC6C72"/>
    <w:rsid w:val="00EC6D16"/>
    <w:rsid w:val="00ED2069"/>
    <w:rsid w:val="00ED25D3"/>
    <w:rsid w:val="00ED4716"/>
    <w:rsid w:val="00EE0AB3"/>
    <w:rsid w:val="00EE1532"/>
    <w:rsid w:val="00EE1B1B"/>
    <w:rsid w:val="00EE57DB"/>
    <w:rsid w:val="00EE6A0C"/>
    <w:rsid w:val="00EE75B5"/>
    <w:rsid w:val="00EF3B57"/>
    <w:rsid w:val="00EF3BDD"/>
    <w:rsid w:val="00EF5F51"/>
    <w:rsid w:val="00EF7643"/>
    <w:rsid w:val="00F10950"/>
    <w:rsid w:val="00F12B30"/>
    <w:rsid w:val="00F12FBA"/>
    <w:rsid w:val="00F1480B"/>
    <w:rsid w:val="00F17B69"/>
    <w:rsid w:val="00F2018C"/>
    <w:rsid w:val="00F41903"/>
    <w:rsid w:val="00F425DD"/>
    <w:rsid w:val="00F44118"/>
    <w:rsid w:val="00F45B70"/>
    <w:rsid w:val="00F618A3"/>
    <w:rsid w:val="00F621CA"/>
    <w:rsid w:val="00F654AB"/>
    <w:rsid w:val="00F659E6"/>
    <w:rsid w:val="00F6611A"/>
    <w:rsid w:val="00F66642"/>
    <w:rsid w:val="00F67EC0"/>
    <w:rsid w:val="00F71157"/>
    <w:rsid w:val="00F71677"/>
    <w:rsid w:val="00F742C3"/>
    <w:rsid w:val="00F8132B"/>
    <w:rsid w:val="00F81BA0"/>
    <w:rsid w:val="00F85C9C"/>
    <w:rsid w:val="00F86621"/>
    <w:rsid w:val="00F905FF"/>
    <w:rsid w:val="00F93973"/>
    <w:rsid w:val="00F9497C"/>
    <w:rsid w:val="00F952EF"/>
    <w:rsid w:val="00F95847"/>
    <w:rsid w:val="00F95F35"/>
    <w:rsid w:val="00FA0358"/>
    <w:rsid w:val="00FA19A1"/>
    <w:rsid w:val="00FA1A44"/>
    <w:rsid w:val="00FB36E6"/>
    <w:rsid w:val="00FE39F8"/>
    <w:rsid w:val="00FE4F40"/>
    <w:rsid w:val="00FE6FAA"/>
    <w:rsid w:val="00FF0F4C"/>
    <w:rsid w:val="00FF1D5A"/>
    <w:rsid w:val="00FF4D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F81E"/>
  <w15:chartTrackingRefBased/>
  <w15:docId w15:val="{AFDE2904-BF8B-4129-8BFD-28ED5518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4"/>
        <w:position w:val="2"/>
        <w:sz w:val="28"/>
        <w:szCs w:val="28"/>
        <w:lang w:val="en-US" w:eastAsia="en-US" w:bidi="ar-SA"/>
      </w:rPr>
    </w:rPrDefault>
    <w:pPrDefault>
      <w:pPr>
        <w:spacing w:before="120" w:after="120" w:line="34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C7A"/>
  </w:style>
  <w:style w:type="paragraph" w:styleId="Heading2">
    <w:name w:val="heading 2"/>
    <w:basedOn w:val="Normal"/>
    <w:next w:val="Normal"/>
    <w:link w:val="Heading2Char"/>
    <w:uiPriority w:val="9"/>
    <w:unhideWhenUsed/>
    <w:qFormat/>
    <w:rsid w:val="00617A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AC0"/>
    <w:pPr>
      <w:ind w:left="720"/>
      <w:contextualSpacing/>
    </w:pPr>
  </w:style>
  <w:style w:type="table" w:styleId="TableGrid">
    <w:name w:val="Table Grid"/>
    <w:basedOn w:val="TableNormal"/>
    <w:uiPriority w:val="59"/>
    <w:rsid w:val="00EC51F1"/>
    <w:pPr>
      <w:spacing w:before="0" w:after="0" w:line="240" w:lineRule="auto"/>
      <w:jc w:val="left"/>
    </w:pPr>
    <w:rPr>
      <w:rFonts w:cstheme="minorBidi"/>
      <w:kern w:val="0"/>
      <w:position w:val="0"/>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902E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2B6C9F"/>
    <w:rPr>
      <w:rFonts w:ascii="TimesNewRomanPS-BoldMT" w:hAnsi="TimesNewRomanPS-BoldMT" w:hint="default"/>
      <w:b/>
      <w:bCs/>
      <w:i w:val="0"/>
      <w:iCs w:val="0"/>
      <w:color w:val="000000"/>
      <w:sz w:val="28"/>
      <w:szCs w:val="28"/>
    </w:rPr>
  </w:style>
  <w:style w:type="character" w:customStyle="1" w:styleId="fontstyle31">
    <w:name w:val="fontstyle31"/>
    <w:basedOn w:val="DefaultParagraphFont"/>
    <w:rsid w:val="002B6C9F"/>
    <w:rPr>
      <w:rFonts w:ascii="TimesNewRomanPS-ItalicMT" w:hAnsi="TimesNewRomanPS-ItalicMT" w:hint="default"/>
      <w:b w:val="0"/>
      <w:bCs w:val="0"/>
      <w:i/>
      <w:iCs/>
      <w:color w:val="000000"/>
      <w:sz w:val="28"/>
      <w:szCs w:val="28"/>
    </w:rPr>
  </w:style>
  <w:style w:type="character" w:customStyle="1" w:styleId="fontstyle41">
    <w:name w:val="fontstyle41"/>
    <w:basedOn w:val="DefaultParagraphFont"/>
    <w:rsid w:val="002B6C9F"/>
    <w:rPr>
      <w:rFonts w:ascii="TimesNewRomanPS-BoldItalicMT" w:hAnsi="TimesNewRomanPS-BoldItalicMT" w:hint="default"/>
      <w:b/>
      <w:bCs/>
      <w:i/>
      <w:iCs/>
      <w:color w:val="000000"/>
      <w:sz w:val="28"/>
      <w:szCs w:val="28"/>
    </w:rPr>
  </w:style>
  <w:style w:type="paragraph" w:styleId="NoSpacing">
    <w:name w:val="No Spacing"/>
    <w:uiPriority w:val="1"/>
    <w:qFormat/>
    <w:rsid w:val="007A50CD"/>
    <w:pPr>
      <w:spacing w:before="0" w:after="0" w:line="240" w:lineRule="auto"/>
      <w:ind w:firstLine="567"/>
    </w:pPr>
    <w:rPr>
      <w:rFonts w:cstheme="minorBidi"/>
      <w:kern w:val="2"/>
      <w:position w:val="0"/>
      <w:szCs w:val="22"/>
    </w:rPr>
  </w:style>
  <w:style w:type="paragraph" w:styleId="NormalWeb">
    <w:name w:val="Normal (Web)"/>
    <w:basedOn w:val="Normal"/>
    <w:uiPriority w:val="99"/>
    <w:unhideWhenUsed/>
    <w:rsid w:val="00E423E6"/>
    <w:pPr>
      <w:spacing w:before="100" w:beforeAutospacing="1" w:after="100" w:afterAutospacing="1" w:line="240" w:lineRule="auto"/>
      <w:jc w:val="left"/>
    </w:pPr>
    <w:rPr>
      <w:rFonts w:eastAsia="Times New Roman"/>
      <w:kern w:val="0"/>
      <w:position w:val="0"/>
      <w:sz w:val="24"/>
      <w:szCs w:val="24"/>
    </w:rPr>
  </w:style>
  <w:style w:type="paragraph" w:styleId="Header">
    <w:name w:val="header"/>
    <w:basedOn w:val="Normal"/>
    <w:link w:val="HeaderChar"/>
    <w:uiPriority w:val="99"/>
    <w:unhideWhenUsed/>
    <w:rsid w:val="000E09F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E09F1"/>
  </w:style>
  <w:style w:type="paragraph" w:styleId="Footer">
    <w:name w:val="footer"/>
    <w:basedOn w:val="Normal"/>
    <w:link w:val="FooterChar"/>
    <w:uiPriority w:val="99"/>
    <w:unhideWhenUsed/>
    <w:rsid w:val="000E09F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E09F1"/>
  </w:style>
  <w:style w:type="character" w:styleId="Emphasis">
    <w:name w:val="Emphasis"/>
    <w:basedOn w:val="DefaultParagraphFont"/>
    <w:uiPriority w:val="20"/>
    <w:qFormat/>
    <w:rsid w:val="00DB33D1"/>
    <w:rPr>
      <w:i/>
      <w:iCs/>
    </w:rPr>
  </w:style>
  <w:style w:type="paragraph" w:styleId="BalloonText">
    <w:name w:val="Balloon Text"/>
    <w:basedOn w:val="Normal"/>
    <w:link w:val="BalloonTextChar"/>
    <w:uiPriority w:val="99"/>
    <w:semiHidden/>
    <w:unhideWhenUsed/>
    <w:rsid w:val="00351B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BF4"/>
    <w:rPr>
      <w:rFonts w:ascii="Segoe UI" w:hAnsi="Segoe UI" w:cs="Segoe UI"/>
      <w:sz w:val="18"/>
      <w:szCs w:val="18"/>
    </w:rPr>
  </w:style>
  <w:style w:type="paragraph" w:styleId="BodyText">
    <w:name w:val="Body Text"/>
    <w:basedOn w:val="Normal"/>
    <w:link w:val="BodyTextChar"/>
    <w:rsid w:val="00BC4D31"/>
    <w:pPr>
      <w:spacing w:after="0" w:line="240" w:lineRule="auto"/>
    </w:pPr>
    <w:rPr>
      <w:rFonts w:eastAsia="Times New Roman"/>
      <w:kern w:val="0"/>
      <w:position w:val="0"/>
    </w:rPr>
  </w:style>
  <w:style w:type="character" w:customStyle="1" w:styleId="BodyTextChar">
    <w:name w:val="Body Text Char"/>
    <w:basedOn w:val="DefaultParagraphFont"/>
    <w:link w:val="BodyText"/>
    <w:rsid w:val="00BC4D31"/>
    <w:rPr>
      <w:rFonts w:eastAsia="Times New Roman"/>
      <w:kern w:val="0"/>
      <w:position w:val="0"/>
    </w:rPr>
  </w:style>
  <w:style w:type="paragraph" w:customStyle="1" w:styleId="CharCharChar1CharCharCharCharCharCharChar">
    <w:name w:val="Char Char Char1 Char Char Char Char Char Char Char"/>
    <w:basedOn w:val="Normal"/>
    <w:rsid w:val="00BC4D31"/>
    <w:pPr>
      <w:spacing w:before="0" w:after="160" w:line="240" w:lineRule="exact"/>
      <w:jc w:val="left"/>
    </w:pPr>
    <w:rPr>
      <w:rFonts w:ascii="Verdana" w:eastAsia="Times New Roman" w:hAnsi="Verdana" w:cs="Verdana"/>
      <w:kern w:val="0"/>
      <w:position w:val="0"/>
      <w:sz w:val="20"/>
      <w:szCs w:val="20"/>
    </w:rPr>
  </w:style>
  <w:style w:type="character" w:customStyle="1" w:styleId="Heading2Char">
    <w:name w:val="Heading 2 Char"/>
    <w:basedOn w:val="DefaultParagraphFont"/>
    <w:link w:val="Heading2"/>
    <w:uiPriority w:val="9"/>
    <w:rsid w:val="00617A6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315075">
      <w:bodyDiv w:val="1"/>
      <w:marLeft w:val="0"/>
      <w:marRight w:val="0"/>
      <w:marTop w:val="0"/>
      <w:marBottom w:val="0"/>
      <w:divBdr>
        <w:top w:val="none" w:sz="0" w:space="0" w:color="auto"/>
        <w:left w:val="none" w:sz="0" w:space="0" w:color="auto"/>
        <w:bottom w:val="none" w:sz="0" w:space="0" w:color="auto"/>
        <w:right w:val="none" w:sz="0" w:space="0" w:color="auto"/>
      </w:divBdr>
    </w:div>
    <w:div w:id="555628465">
      <w:bodyDiv w:val="1"/>
      <w:marLeft w:val="0"/>
      <w:marRight w:val="0"/>
      <w:marTop w:val="0"/>
      <w:marBottom w:val="0"/>
      <w:divBdr>
        <w:top w:val="none" w:sz="0" w:space="0" w:color="auto"/>
        <w:left w:val="none" w:sz="0" w:space="0" w:color="auto"/>
        <w:bottom w:val="none" w:sz="0" w:space="0" w:color="auto"/>
        <w:right w:val="none" w:sz="0" w:space="0" w:color="auto"/>
      </w:divBdr>
    </w:div>
    <w:div w:id="571234875">
      <w:bodyDiv w:val="1"/>
      <w:marLeft w:val="0"/>
      <w:marRight w:val="0"/>
      <w:marTop w:val="0"/>
      <w:marBottom w:val="0"/>
      <w:divBdr>
        <w:top w:val="none" w:sz="0" w:space="0" w:color="auto"/>
        <w:left w:val="none" w:sz="0" w:space="0" w:color="auto"/>
        <w:bottom w:val="none" w:sz="0" w:space="0" w:color="auto"/>
        <w:right w:val="none" w:sz="0" w:space="0" w:color="auto"/>
      </w:divBdr>
    </w:div>
    <w:div w:id="623390307">
      <w:bodyDiv w:val="1"/>
      <w:marLeft w:val="0"/>
      <w:marRight w:val="0"/>
      <w:marTop w:val="0"/>
      <w:marBottom w:val="0"/>
      <w:divBdr>
        <w:top w:val="none" w:sz="0" w:space="0" w:color="auto"/>
        <w:left w:val="none" w:sz="0" w:space="0" w:color="auto"/>
        <w:bottom w:val="none" w:sz="0" w:space="0" w:color="auto"/>
        <w:right w:val="none" w:sz="0" w:space="0" w:color="auto"/>
      </w:divBdr>
    </w:div>
    <w:div w:id="777869126">
      <w:bodyDiv w:val="1"/>
      <w:marLeft w:val="0"/>
      <w:marRight w:val="0"/>
      <w:marTop w:val="0"/>
      <w:marBottom w:val="0"/>
      <w:divBdr>
        <w:top w:val="none" w:sz="0" w:space="0" w:color="auto"/>
        <w:left w:val="none" w:sz="0" w:space="0" w:color="auto"/>
        <w:bottom w:val="none" w:sz="0" w:space="0" w:color="auto"/>
        <w:right w:val="none" w:sz="0" w:space="0" w:color="auto"/>
      </w:divBdr>
    </w:div>
    <w:div w:id="943269892">
      <w:bodyDiv w:val="1"/>
      <w:marLeft w:val="0"/>
      <w:marRight w:val="0"/>
      <w:marTop w:val="0"/>
      <w:marBottom w:val="0"/>
      <w:divBdr>
        <w:top w:val="none" w:sz="0" w:space="0" w:color="auto"/>
        <w:left w:val="none" w:sz="0" w:space="0" w:color="auto"/>
        <w:bottom w:val="none" w:sz="0" w:space="0" w:color="auto"/>
        <w:right w:val="none" w:sz="0" w:space="0" w:color="auto"/>
      </w:divBdr>
    </w:div>
    <w:div w:id="1128008622">
      <w:bodyDiv w:val="1"/>
      <w:marLeft w:val="0"/>
      <w:marRight w:val="0"/>
      <w:marTop w:val="0"/>
      <w:marBottom w:val="0"/>
      <w:divBdr>
        <w:top w:val="none" w:sz="0" w:space="0" w:color="auto"/>
        <w:left w:val="none" w:sz="0" w:space="0" w:color="auto"/>
        <w:bottom w:val="none" w:sz="0" w:space="0" w:color="auto"/>
        <w:right w:val="none" w:sz="0" w:space="0" w:color="auto"/>
      </w:divBdr>
    </w:div>
    <w:div w:id="1164933742">
      <w:bodyDiv w:val="1"/>
      <w:marLeft w:val="0"/>
      <w:marRight w:val="0"/>
      <w:marTop w:val="0"/>
      <w:marBottom w:val="0"/>
      <w:divBdr>
        <w:top w:val="none" w:sz="0" w:space="0" w:color="auto"/>
        <w:left w:val="none" w:sz="0" w:space="0" w:color="auto"/>
        <w:bottom w:val="none" w:sz="0" w:space="0" w:color="auto"/>
        <w:right w:val="none" w:sz="0" w:space="0" w:color="auto"/>
      </w:divBdr>
    </w:div>
    <w:div w:id="1314525171">
      <w:bodyDiv w:val="1"/>
      <w:marLeft w:val="0"/>
      <w:marRight w:val="0"/>
      <w:marTop w:val="0"/>
      <w:marBottom w:val="0"/>
      <w:divBdr>
        <w:top w:val="none" w:sz="0" w:space="0" w:color="auto"/>
        <w:left w:val="none" w:sz="0" w:space="0" w:color="auto"/>
        <w:bottom w:val="none" w:sz="0" w:space="0" w:color="auto"/>
        <w:right w:val="none" w:sz="0" w:space="0" w:color="auto"/>
      </w:divBdr>
    </w:div>
    <w:div w:id="1395085423">
      <w:bodyDiv w:val="1"/>
      <w:marLeft w:val="0"/>
      <w:marRight w:val="0"/>
      <w:marTop w:val="0"/>
      <w:marBottom w:val="0"/>
      <w:divBdr>
        <w:top w:val="none" w:sz="0" w:space="0" w:color="auto"/>
        <w:left w:val="none" w:sz="0" w:space="0" w:color="auto"/>
        <w:bottom w:val="none" w:sz="0" w:space="0" w:color="auto"/>
        <w:right w:val="none" w:sz="0" w:space="0" w:color="auto"/>
      </w:divBdr>
    </w:div>
    <w:div w:id="1490826828">
      <w:bodyDiv w:val="1"/>
      <w:marLeft w:val="0"/>
      <w:marRight w:val="0"/>
      <w:marTop w:val="0"/>
      <w:marBottom w:val="0"/>
      <w:divBdr>
        <w:top w:val="none" w:sz="0" w:space="0" w:color="auto"/>
        <w:left w:val="none" w:sz="0" w:space="0" w:color="auto"/>
        <w:bottom w:val="none" w:sz="0" w:space="0" w:color="auto"/>
        <w:right w:val="none" w:sz="0" w:space="0" w:color="auto"/>
      </w:divBdr>
    </w:div>
    <w:div w:id="1617102057">
      <w:bodyDiv w:val="1"/>
      <w:marLeft w:val="0"/>
      <w:marRight w:val="0"/>
      <w:marTop w:val="0"/>
      <w:marBottom w:val="0"/>
      <w:divBdr>
        <w:top w:val="none" w:sz="0" w:space="0" w:color="auto"/>
        <w:left w:val="none" w:sz="0" w:space="0" w:color="auto"/>
        <w:bottom w:val="none" w:sz="0" w:space="0" w:color="auto"/>
        <w:right w:val="none" w:sz="0" w:space="0" w:color="auto"/>
      </w:divBdr>
    </w:div>
    <w:div w:id="1675571365">
      <w:bodyDiv w:val="1"/>
      <w:marLeft w:val="0"/>
      <w:marRight w:val="0"/>
      <w:marTop w:val="0"/>
      <w:marBottom w:val="0"/>
      <w:divBdr>
        <w:top w:val="none" w:sz="0" w:space="0" w:color="auto"/>
        <w:left w:val="none" w:sz="0" w:space="0" w:color="auto"/>
        <w:bottom w:val="none" w:sz="0" w:space="0" w:color="auto"/>
        <w:right w:val="none" w:sz="0" w:space="0" w:color="auto"/>
      </w:divBdr>
    </w:div>
    <w:div w:id="1746410380">
      <w:bodyDiv w:val="1"/>
      <w:marLeft w:val="0"/>
      <w:marRight w:val="0"/>
      <w:marTop w:val="0"/>
      <w:marBottom w:val="0"/>
      <w:divBdr>
        <w:top w:val="none" w:sz="0" w:space="0" w:color="auto"/>
        <w:left w:val="none" w:sz="0" w:space="0" w:color="auto"/>
        <w:bottom w:val="none" w:sz="0" w:space="0" w:color="auto"/>
        <w:right w:val="none" w:sz="0" w:space="0" w:color="auto"/>
      </w:divBdr>
    </w:div>
    <w:div w:id="1803845173">
      <w:bodyDiv w:val="1"/>
      <w:marLeft w:val="0"/>
      <w:marRight w:val="0"/>
      <w:marTop w:val="0"/>
      <w:marBottom w:val="0"/>
      <w:divBdr>
        <w:top w:val="none" w:sz="0" w:space="0" w:color="auto"/>
        <w:left w:val="none" w:sz="0" w:space="0" w:color="auto"/>
        <w:bottom w:val="none" w:sz="0" w:space="0" w:color="auto"/>
        <w:right w:val="none" w:sz="0" w:space="0" w:color="auto"/>
      </w:divBdr>
    </w:div>
    <w:div w:id="1856142664">
      <w:bodyDiv w:val="1"/>
      <w:marLeft w:val="0"/>
      <w:marRight w:val="0"/>
      <w:marTop w:val="0"/>
      <w:marBottom w:val="0"/>
      <w:divBdr>
        <w:top w:val="none" w:sz="0" w:space="0" w:color="auto"/>
        <w:left w:val="none" w:sz="0" w:space="0" w:color="auto"/>
        <w:bottom w:val="none" w:sz="0" w:space="0" w:color="auto"/>
        <w:right w:val="none" w:sz="0" w:space="0" w:color="auto"/>
      </w:divBdr>
    </w:div>
    <w:div w:id="1923636545">
      <w:bodyDiv w:val="1"/>
      <w:marLeft w:val="0"/>
      <w:marRight w:val="0"/>
      <w:marTop w:val="0"/>
      <w:marBottom w:val="0"/>
      <w:divBdr>
        <w:top w:val="none" w:sz="0" w:space="0" w:color="auto"/>
        <w:left w:val="none" w:sz="0" w:space="0" w:color="auto"/>
        <w:bottom w:val="none" w:sz="0" w:space="0" w:color="auto"/>
        <w:right w:val="none" w:sz="0" w:space="0" w:color="auto"/>
      </w:divBdr>
    </w:div>
    <w:div w:id="2023043354">
      <w:bodyDiv w:val="1"/>
      <w:marLeft w:val="0"/>
      <w:marRight w:val="0"/>
      <w:marTop w:val="0"/>
      <w:marBottom w:val="0"/>
      <w:divBdr>
        <w:top w:val="none" w:sz="0" w:space="0" w:color="auto"/>
        <w:left w:val="none" w:sz="0" w:space="0" w:color="auto"/>
        <w:bottom w:val="none" w:sz="0" w:space="0" w:color="auto"/>
        <w:right w:val="none" w:sz="0" w:space="0" w:color="auto"/>
      </w:divBdr>
    </w:div>
    <w:div w:id="21404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76-9396-4362-B859-623629F5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4591</Words>
  <Characters>26172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2026-08-04T09:49:00Z</cp:lastPrinted>
  <dcterms:created xsi:type="dcterms:W3CDTF">2026-08-07T08:37:00Z</dcterms:created>
  <dcterms:modified xsi:type="dcterms:W3CDTF">2026-08-07T08:37:00Z</dcterms:modified>
</cp:coreProperties>
</file>